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9B3" w:rsidP="045A841F" w:rsidRDefault="1CD0ABBA" w14:paraId="2198CE5A" w14:textId="14248D8D">
      <w:pPr>
        <w:jc w:val="center"/>
        <w:rPr>
          <w:rFonts w:ascii="Calibri" w:hAnsi="Calibri" w:eastAsia="Calibri" w:cs="Calibri"/>
          <w:color w:val="000000" w:themeColor="text1"/>
          <w:sz w:val="20"/>
          <w:szCs w:val="20"/>
          <w:u w:val="single"/>
        </w:rPr>
      </w:pPr>
      <w:r w:rsidRPr="045A841F">
        <w:rPr>
          <w:rFonts w:ascii="Calibri" w:hAnsi="Calibri" w:eastAsia="Calibri" w:cs="Calibri"/>
          <w:b/>
          <w:bCs/>
          <w:color w:val="000000" w:themeColor="text1"/>
          <w:u w:val="single"/>
          <w:lang w:val="en-GB"/>
        </w:rPr>
        <w:t>Observation of Performance</w:t>
      </w:r>
    </w:p>
    <w:tbl>
      <w:tblPr>
        <w:tblStyle w:val="TableGrid"/>
        <w:tblW w:w="9359" w:type="dxa"/>
        <w:tblLayout w:type="fixed"/>
        <w:tblLook w:val="04A0" w:firstRow="1" w:lastRow="0" w:firstColumn="1" w:lastColumn="0" w:noHBand="0" w:noVBand="1"/>
      </w:tblPr>
      <w:tblGrid>
        <w:gridCol w:w="2219"/>
        <w:gridCol w:w="104"/>
        <w:gridCol w:w="1005"/>
        <w:gridCol w:w="69"/>
        <w:gridCol w:w="1491"/>
        <w:gridCol w:w="1168"/>
        <w:gridCol w:w="3303"/>
      </w:tblGrid>
      <w:tr w:rsidR="045A841F" w:rsidTr="411E668E" w14:paraId="5054AB66" w14:textId="77777777">
        <w:trPr>
          <w:trHeight w:val="330"/>
        </w:trPr>
        <w:tc>
          <w:tcPr>
            <w:tcW w:w="3328" w:type="dxa"/>
            <w:gridSpan w:val="3"/>
            <w:shd w:val="clear" w:color="auto" w:fill="auto"/>
            <w:tcMar/>
            <w:vAlign w:val="center"/>
          </w:tcPr>
          <w:p w:rsidRPr="00A93A86" w:rsidR="045A841F" w:rsidP="045A841F" w:rsidRDefault="045A841F" w14:paraId="4CF18212" w14:textId="5466E831">
            <w:pPr>
              <w:spacing w:line="259" w:lineRule="auto"/>
              <w:ind w:left="35"/>
              <w:rPr>
                <w:rFonts w:ascii="Calibri" w:hAnsi="Calibri" w:eastAsia="Calibri" w:cs="Calibri"/>
                <w:sz w:val="20"/>
                <w:szCs w:val="20"/>
              </w:rPr>
            </w:pP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Instructor name </w:t>
            </w:r>
          </w:p>
        </w:tc>
        <w:tc>
          <w:tcPr>
            <w:tcW w:w="6031" w:type="dxa"/>
            <w:gridSpan w:val="4"/>
            <w:tcMar/>
          </w:tcPr>
          <w:p w:rsidR="045A841F" w:rsidP="045A841F" w:rsidRDefault="045A841F" w14:paraId="402BFCE1" w14:textId="2762FC1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7506016E" w14:textId="77777777">
        <w:trPr>
          <w:trHeight w:val="330"/>
        </w:trPr>
        <w:tc>
          <w:tcPr>
            <w:tcW w:w="3328" w:type="dxa"/>
            <w:gridSpan w:val="3"/>
            <w:shd w:val="clear" w:color="auto" w:fill="auto"/>
            <w:tcMar/>
            <w:vAlign w:val="center"/>
          </w:tcPr>
          <w:p w:rsidRPr="00A93A86" w:rsidR="045A841F" w:rsidP="6E68473A" w:rsidRDefault="045A841F" w14:paraId="73B8A4F9" w14:textId="06D7B50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1</w:t>
            </w:r>
            <w:r w:rsidRPr="00A93A86" w:rsidR="5212CD47">
              <w:rPr>
                <w:rFonts w:ascii="Calibri" w:hAnsi="Calibri" w:eastAsia="Calibri" w:cs="Calibri"/>
                <w:sz w:val="20"/>
                <w:szCs w:val="20"/>
                <w:vertAlign w:val="superscript"/>
                <w:lang w:val="en-GB"/>
              </w:rPr>
              <w:t>st</w:t>
            </w: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4sport </w:t>
            </w:r>
            <w:r w:rsidRPr="00A93A86" w:rsidR="20A9DD88">
              <w:rPr>
                <w:rFonts w:ascii="Calibri" w:hAnsi="Calibri" w:eastAsia="Calibri" w:cs="Calibri"/>
                <w:sz w:val="20"/>
                <w:szCs w:val="20"/>
                <w:lang w:val="en-GB"/>
              </w:rPr>
              <w:t>l</w:t>
            </w: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earner </w:t>
            </w:r>
            <w:r w:rsidRPr="00A93A86" w:rsidR="2C9F7574">
              <w:rPr>
                <w:rFonts w:ascii="Calibri" w:hAnsi="Calibri" w:eastAsia="Calibri" w:cs="Calibri"/>
                <w:sz w:val="20"/>
                <w:szCs w:val="20"/>
                <w:lang w:val="en-GB"/>
              </w:rPr>
              <w:t>n</w:t>
            </w: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umber</w:t>
            </w:r>
          </w:p>
        </w:tc>
        <w:tc>
          <w:tcPr>
            <w:tcW w:w="6031" w:type="dxa"/>
            <w:gridSpan w:val="4"/>
            <w:tcMar/>
          </w:tcPr>
          <w:p w:rsidR="045A841F" w:rsidP="045A841F" w:rsidRDefault="045A841F" w14:paraId="7E80675C" w14:textId="4EB5BEF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1777D065" w14:textId="77777777">
        <w:trPr>
          <w:trHeight w:val="330"/>
        </w:trPr>
        <w:tc>
          <w:tcPr>
            <w:tcW w:w="3328" w:type="dxa"/>
            <w:gridSpan w:val="3"/>
            <w:shd w:val="clear" w:color="auto" w:fill="auto"/>
            <w:tcMar/>
            <w:vAlign w:val="center"/>
          </w:tcPr>
          <w:p w:rsidRPr="00A93A86" w:rsidR="045A841F" w:rsidP="045A841F" w:rsidRDefault="045A841F" w14:paraId="1C36E58E" w14:textId="36F7DC6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Name and job description of person carrying out the observation</w:t>
            </w:r>
          </w:p>
        </w:tc>
        <w:tc>
          <w:tcPr>
            <w:tcW w:w="6031" w:type="dxa"/>
            <w:gridSpan w:val="4"/>
            <w:tcMar/>
          </w:tcPr>
          <w:p w:rsidR="045A841F" w:rsidP="045A841F" w:rsidRDefault="045A841F" w14:paraId="1AA14AD3" w14:textId="6F2D87B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43AF0B44" w14:textId="77777777">
        <w:trPr>
          <w:trHeight w:val="330"/>
        </w:trPr>
        <w:tc>
          <w:tcPr>
            <w:tcW w:w="3328" w:type="dxa"/>
            <w:gridSpan w:val="3"/>
            <w:shd w:val="clear" w:color="auto" w:fill="auto"/>
            <w:tcMar/>
            <w:vAlign w:val="center"/>
          </w:tcPr>
          <w:p w:rsidRPr="00A93A86" w:rsidR="045A841F" w:rsidP="045A841F" w:rsidRDefault="045A841F" w14:paraId="4311B948" w14:textId="4EBDF87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Date of observation</w:t>
            </w:r>
          </w:p>
        </w:tc>
        <w:tc>
          <w:tcPr>
            <w:tcW w:w="6031" w:type="dxa"/>
            <w:gridSpan w:val="4"/>
            <w:tcMar/>
          </w:tcPr>
          <w:p w:rsidR="045A841F" w:rsidP="045A841F" w:rsidRDefault="045A841F" w14:paraId="3B0059F3" w14:textId="01D3F98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766BC545" w14:textId="77777777">
        <w:trPr>
          <w:trHeight w:val="330"/>
        </w:trPr>
        <w:tc>
          <w:tcPr>
            <w:tcW w:w="3328" w:type="dxa"/>
            <w:gridSpan w:val="3"/>
            <w:shd w:val="clear" w:color="auto" w:fill="auto"/>
            <w:tcMar/>
            <w:vAlign w:val="center"/>
          </w:tcPr>
          <w:p w:rsidRPr="00A93A86" w:rsidR="045A841F" w:rsidP="045A841F" w:rsidRDefault="045A841F" w14:paraId="6868A3C4" w14:textId="2939616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2CDB08B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If delivering Bikeability: </w:t>
            </w:r>
            <w:r w:rsidRPr="52CDB08B" w:rsidR="287297E5">
              <w:rPr>
                <w:rFonts w:ascii="Calibri" w:hAnsi="Calibri" w:eastAsia="Calibri" w:cs="Calibri"/>
                <w:sz w:val="20"/>
                <w:szCs w:val="20"/>
                <w:lang w:val="en-GB"/>
              </w:rPr>
              <w:t>l</w:t>
            </w:r>
            <w:r w:rsidRPr="52CDB08B">
              <w:rPr>
                <w:rFonts w:ascii="Calibri" w:hAnsi="Calibri" w:eastAsia="Calibri" w:cs="Calibri"/>
                <w:sz w:val="20"/>
                <w:szCs w:val="20"/>
                <w:lang w:val="en-GB"/>
              </w:rPr>
              <w:t>evel being delivered</w:t>
            </w:r>
          </w:p>
        </w:tc>
        <w:tc>
          <w:tcPr>
            <w:tcW w:w="6031" w:type="dxa"/>
            <w:gridSpan w:val="4"/>
            <w:tcMar/>
            <w:vAlign w:val="center"/>
          </w:tcPr>
          <w:p w:rsidR="045A841F" w:rsidP="045A841F" w:rsidRDefault="045A841F" w14:paraId="7865FC7E" w14:textId="26CC860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0D4AED72" w14:textId="77777777">
        <w:trPr>
          <w:trHeight w:val="330"/>
        </w:trPr>
        <w:tc>
          <w:tcPr>
            <w:tcW w:w="3328" w:type="dxa"/>
            <w:gridSpan w:val="3"/>
            <w:shd w:val="clear" w:color="auto" w:fill="auto"/>
            <w:tcMar/>
            <w:vAlign w:val="center"/>
          </w:tcPr>
          <w:p w:rsidRPr="00A93A86" w:rsidR="045A841F" w:rsidP="045A841F" w:rsidRDefault="045A841F" w14:paraId="09070804" w14:textId="515E408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Activities observed</w:t>
            </w:r>
          </w:p>
        </w:tc>
        <w:tc>
          <w:tcPr>
            <w:tcW w:w="6031" w:type="dxa"/>
            <w:gridSpan w:val="4"/>
            <w:tcMar/>
          </w:tcPr>
          <w:p w:rsidR="045A841F" w:rsidP="045A841F" w:rsidRDefault="045A841F" w14:paraId="2F61B2DD" w14:textId="0B7F4B6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40B52C77" w14:textId="77777777">
        <w:trPr>
          <w:trHeight w:val="330"/>
        </w:trPr>
        <w:tc>
          <w:tcPr>
            <w:tcW w:w="3328" w:type="dxa"/>
            <w:gridSpan w:val="3"/>
            <w:shd w:val="clear" w:color="auto" w:fill="auto"/>
            <w:tcMar/>
            <w:vAlign w:val="center"/>
          </w:tcPr>
          <w:p w:rsidRPr="00A93A86" w:rsidR="045A841F" w:rsidP="045A841F" w:rsidRDefault="045A841F" w14:paraId="6CAD3856" w14:textId="01BBEEE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2CDB08B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Instructor: </w:t>
            </w:r>
            <w:r w:rsidRPr="52CDB08B" w:rsidR="44543E47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</w:t>
            </w:r>
            <w:r w:rsidRPr="52CDB08B">
              <w:rPr>
                <w:rFonts w:ascii="Calibri" w:hAnsi="Calibri" w:eastAsia="Calibri" w:cs="Calibri"/>
                <w:sz w:val="20"/>
                <w:szCs w:val="20"/>
                <w:lang w:val="en-GB"/>
              </w:rPr>
              <w:t>ider ratio</w:t>
            </w:r>
          </w:p>
        </w:tc>
        <w:tc>
          <w:tcPr>
            <w:tcW w:w="6031" w:type="dxa"/>
            <w:gridSpan w:val="4"/>
            <w:tcMar/>
          </w:tcPr>
          <w:p w:rsidR="045A841F" w:rsidP="045A841F" w:rsidRDefault="045A841F" w14:paraId="660E9F69" w14:textId="0C68AFF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6F717845" w14:textId="77777777">
        <w:trPr>
          <w:trHeight w:val="330"/>
        </w:trPr>
        <w:tc>
          <w:tcPr>
            <w:tcW w:w="3328" w:type="dxa"/>
            <w:gridSpan w:val="3"/>
            <w:shd w:val="clear" w:color="auto" w:fill="auto"/>
            <w:tcMar/>
            <w:vAlign w:val="center"/>
          </w:tcPr>
          <w:p w:rsidRPr="00A93A86" w:rsidR="045A841F" w:rsidP="045A841F" w:rsidRDefault="045A841F" w14:paraId="663ECB1E" w14:textId="230A46D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Duration of observed session</w:t>
            </w:r>
          </w:p>
        </w:tc>
        <w:tc>
          <w:tcPr>
            <w:tcW w:w="6031" w:type="dxa"/>
            <w:gridSpan w:val="4"/>
            <w:tcMar/>
          </w:tcPr>
          <w:p w:rsidR="045A841F" w:rsidP="045A841F" w:rsidRDefault="045A841F" w14:paraId="21ACA181" w14:textId="43E9B5E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0951D84E" w14:textId="77777777">
        <w:trPr>
          <w:trHeight w:val="525"/>
        </w:trPr>
        <w:tc>
          <w:tcPr>
            <w:tcW w:w="3328" w:type="dxa"/>
            <w:gridSpan w:val="3"/>
            <w:shd w:val="clear" w:color="auto" w:fill="auto"/>
            <w:tcMar/>
          </w:tcPr>
          <w:p w:rsidRPr="00A93A86" w:rsidR="045A841F" w:rsidP="045A841F" w:rsidRDefault="045A841F" w14:paraId="2BEB8AC8" w14:textId="6BBBCA0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A93A86">
              <w:rPr>
                <w:rFonts w:ascii="Calibri" w:hAnsi="Calibri" w:eastAsia="Calibri" w:cs="Calibri"/>
                <w:sz w:val="20"/>
                <w:szCs w:val="20"/>
                <w:lang w:val="en-GB"/>
              </w:rPr>
              <w:t>Location of session and confirmation that RBA has been conducted</w:t>
            </w:r>
          </w:p>
        </w:tc>
        <w:tc>
          <w:tcPr>
            <w:tcW w:w="6031" w:type="dxa"/>
            <w:gridSpan w:val="4"/>
            <w:tcMar/>
          </w:tcPr>
          <w:p w:rsidR="045A841F" w:rsidP="045A841F" w:rsidRDefault="045A841F" w14:paraId="3E5F09B9" w14:textId="33FE0ED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76FD7C4" w14:textId="0FF091F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519E1224" w:rsidTr="411E668E" w14:paraId="031E8AAA" w14:textId="77777777">
        <w:trPr>
          <w:trHeight w:val="330"/>
        </w:trPr>
        <w:tc>
          <w:tcPr>
            <w:tcW w:w="9359" w:type="dxa"/>
            <w:gridSpan w:val="7"/>
            <w:shd w:val="clear" w:color="auto" w:fill="E7E6E6" w:themeFill="background2"/>
            <w:tcMar/>
            <w:vAlign w:val="center"/>
          </w:tcPr>
          <w:p w:rsidR="5A6A400D" w:rsidP="519E1224" w:rsidRDefault="5A6A400D" w14:paraId="0C2B53D1" w14:textId="4B23CD59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  <w:r w:rsidRPr="519E1224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Cycle training delivery practice</w:t>
            </w:r>
          </w:p>
        </w:tc>
      </w:tr>
      <w:tr w:rsidR="045A841F" w:rsidTr="411E668E" w14:paraId="3F938AB3" w14:textId="77777777">
        <w:trPr>
          <w:trHeight w:val="330"/>
        </w:trPr>
        <w:tc>
          <w:tcPr>
            <w:tcW w:w="3328" w:type="dxa"/>
            <w:gridSpan w:val="3"/>
            <w:shd w:val="clear" w:color="auto" w:fill="F2F2F2" w:themeFill="background1" w:themeFillShade="F2"/>
            <w:tcMar/>
            <w:vAlign w:val="center"/>
          </w:tcPr>
          <w:p w:rsidR="5A6A400D" w:rsidP="519E1224" w:rsidRDefault="5A6A400D" w14:paraId="33644FA5" w14:textId="2204A32B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  <w:r w:rsidRPr="519E1224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 xml:space="preserve">Session </w:t>
            </w:r>
            <w:r w:rsidR="00D801D9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Management</w:t>
            </w:r>
          </w:p>
          <w:p w:rsidR="00DE5F9A" w:rsidP="00DE5F9A" w:rsidRDefault="00DE5F9A" w14:paraId="2AB5F52A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DE5F9A" w:rsidP="00DE5F9A" w:rsidRDefault="00DE5F9A" w14:paraId="70EE2E03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DE5F9A" w:rsidP="00DE5F9A" w:rsidRDefault="00DE5F9A" w14:paraId="41168A3D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52CDB08B" w:rsidP="52CDB08B" w:rsidRDefault="52CDB08B" w14:paraId="4C6AE91B" w14:textId="579000AC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Pr="002922EE" w:rsidR="00DE5F9A" w:rsidP="00DE5F9A" w:rsidRDefault="00DE5F9A" w14:paraId="7A6F3D3A" w14:textId="7C681C6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tcMar/>
            <w:vAlign w:val="center"/>
          </w:tcPr>
          <w:p w:rsidRPr="002922EE" w:rsidR="045A841F" w:rsidP="002922EE" w:rsidRDefault="045A841F" w14:paraId="3241C85C" w14:textId="380CFAC8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Outcome</w:t>
            </w:r>
          </w:p>
          <w:p w:rsidRPr="00DE5F9A" w:rsidR="045A841F" w:rsidP="002922EE" w:rsidRDefault="045A841F" w14:paraId="3C3827D3" w14:textId="64FD9210">
            <w:pPr>
              <w:pStyle w:val="ListParagraph"/>
              <w:numPr>
                <w:ilvl w:val="0"/>
                <w:numId w:val="3"/>
              </w:numPr>
              <w:spacing w:before="140" w:after="200" w:line="276" w:lineRule="auto"/>
              <w:ind w:left="584"/>
              <w:rPr>
                <w:rFonts w:eastAsiaTheme="minorEastAsia"/>
                <w:sz w:val="20"/>
                <w:szCs w:val="20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Met</w:t>
            </w:r>
          </w:p>
          <w:p w:rsidR="045A841F" w:rsidP="002922EE" w:rsidRDefault="002922EE" w14:paraId="684D08F3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  </w:t>
            </w:r>
            <w:r w:rsid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  <w:r w:rsidRPr="00DE5F9A" w:rsid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X    Not</w:t>
            </w:r>
            <w:r w:rsidRPr="00DE5F9A" w:rsidR="7180287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m</w:t>
            </w:r>
            <w:r w:rsidRPr="00DE5F9A" w:rsid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et</w:t>
            </w:r>
          </w:p>
          <w:p w:rsidR="00234ADB" w:rsidP="002922EE" w:rsidRDefault="00234ADB" w14:paraId="1250F1FD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</w:p>
          <w:p w:rsidR="00DE5F9A" w:rsidP="002922EE" w:rsidRDefault="00DE5F9A" w14:paraId="70703364" w14:textId="6E5D388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F2F2F2" w:themeFill="background1" w:themeFillShade="F2"/>
            <w:tcMar/>
            <w:vAlign w:val="center"/>
          </w:tcPr>
          <w:p w:rsidRPr="002922EE" w:rsidR="045A841F" w:rsidP="002922EE" w:rsidRDefault="045A841F" w14:paraId="150A3DEB" w14:textId="442B5F7E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Comments on what is seen/heard to meet the criteria</w:t>
            </w:r>
          </w:p>
          <w:p w:rsidR="045A841F" w:rsidP="00DE5F9A" w:rsidRDefault="045A841F" w14:paraId="5E10B842" w14:textId="16B498A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Incorporating the Bikeability </w:t>
            </w:r>
            <w:r w:rsidR="002922EE">
              <w:rPr>
                <w:rFonts w:ascii="Calibri" w:hAnsi="Calibri" w:eastAsia="Calibri" w:cs="Calibri"/>
                <w:sz w:val="20"/>
                <w:szCs w:val="20"/>
                <w:lang w:val="en-GB"/>
              </w:rPr>
              <w:t>p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rinciples:</w:t>
            </w:r>
          </w:p>
          <w:p w:rsidR="045A841F" w:rsidP="00DE5F9A" w:rsidRDefault="002922EE" w14:paraId="423C58B1" w14:textId="114ED91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realistic, empowering, positive, progressive, rider led, outcome orientated, continuous assessment</w:t>
            </w:r>
          </w:p>
          <w:p w:rsidR="045A841F" w:rsidP="002922EE" w:rsidRDefault="045A841F" w14:paraId="6C0B593E" w14:textId="0658E918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55447272" w14:textId="77777777">
        <w:trPr>
          <w:trHeight w:val="1185"/>
        </w:trPr>
        <w:tc>
          <w:tcPr>
            <w:tcW w:w="3328" w:type="dxa"/>
            <w:gridSpan w:val="3"/>
            <w:tcMar/>
          </w:tcPr>
          <w:p w:rsidR="045A841F" w:rsidP="411E668E" w:rsidRDefault="045A841F" w14:paraId="225027F4" w14:textId="54217727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="ＭＳ 明朝" w:eastAsiaTheme="minorEastAsia"/>
                <w:sz w:val="20"/>
                <w:szCs w:val="20"/>
              </w:rPr>
            </w:pPr>
            <w:r w:rsidRPr="411E668E" w:rsid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All paperwork is in place (registers, rider progress tracking, consent, risk</w:t>
            </w:r>
            <w:r w:rsidRPr="411E668E" w:rsidR="0144F25C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benefit</w:t>
            </w:r>
            <w:r w:rsidRPr="411E668E" w:rsid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assessments, incident reporting)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40B16FEC" w14:textId="06C718A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C22115A" w14:textId="1839DFE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16B3698" w14:textId="15791AF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E685079" w14:textId="4251404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9BC859D" w14:textId="3E3BC4E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74A668C" w14:textId="619CD85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 w:val="restart"/>
            <w:tcMar/>
          </w:tcPr>
          <w:p w:rsidR="045A841F" w:rsidP="045A841F" w:rsidRDefault="045A841F" w14:paraId="5F1B88A0" w14:textId="40B8DBC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2586E07" w14:textId="3CAF6E9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0FCE1D13" w14:textId="77777777">
        <w:trPr>
          <w:trHeight w:val="1185"/>
        </w:trPr>
        <w:tc>
          <w:tcPr>
            <w:tcW w:w="3328" w:type="dxa"/>
            <w:gridSpan w:val="3"/>
            <w:tcMar/>
          </w:tcPr>
          <w:p w:rsidR="045A841F" w:rsidP="045A841F" w:rsidRDefault="045A841F" w14:paraId="3272DCFC" w14:textId="5A2B1648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All cycles, helmets and clothing have been checked and are appropriate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0C4E1FD9" w14:textId="130128D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238B2CA5" w14:textId="11136AB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18076221" w14:textId="64FB82B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B6BC580" w14:textId="0F1B524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3418591" w14:textId="74DD940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18E3A006" w14:textId="77777777"/>
        </w:tc>
      </w:tr>
      <w:tr w:rsidR="045A841F" w:rsidTr="411E668E" w14:paraId="30772AD6" w14:textId="77777777">
        <w:trPr>
          <w:trHeight w:val="1185"/>
        </w:trPr>
        <w:tc>
          <w:tcPr>
            <w:tcW w:w="3328" w:type="dxa"/>
            <w:gridSpan w:val="3"/>
            <w:tcMar/>
          </w:tcPr>
          <w:p w:rsidR="045A841F" w:rsidP="045A841F" w:rsidRDefault="045A841F" w14:paraId="4006921E" w14:textId="1BCD8379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Instructors are well organised and professional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7DA21E9C" w14:textId="11DAA56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8FA65B3" w14:textId="62C69E9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7BB8993" w14:textId="33E6376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89CD64F" w14:textId="0224564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7F2FF7E" w14:textId="233B2AA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4492C6D9" w14:textId="77777777"/>
        </w:tc>
      </w:tr>
      <w:tr w:rsidR="045A841F" w:rsidTr="411E668E" w14:paraId="62CED2BB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6E4F3034" w14:textId="3BC452DA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Training sites and routes to sites are risk benefit assessed 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467B85A8" w14:textId="1AFEE63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1AD3860" w14:textId="13AC07C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FCDFFF5" w14:textId="463F3E8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BA6A195" w14:textId="5F94918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F13163D" w14:textId="14B5818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763CA960" w14:textId="77777777"/>
        </w:tc>
      </w:tr>
      <w:tr w:rsidR="045A841F" w:rsidTr="411E668E" w14:paraId="2A3D73F1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0EA1DF47" w14:textId="7D0C0AC2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lastRenderedPageBreak/>
              <w:t xml:space="preserve">Movement of groups is well managed, ridden where possible. 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2B411A3C" w14:textId="7B5B28B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CFAF2D7" w14:textId="5FADD39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1168CA1" w14:textId="61F3C5C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13226C44" w14:textId="136B826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468DFD5F" w14:textId="1479FF6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1C387175" w14:textId="77777777"/>
        </w:tc>
      </w:tr>
      <w:tr w:rsidR="045A841F" w:rsidTr="411E668E" w14:paraId="457F7D1B" w14:textId="77777777">
        <w:trPr>
          <w:trHeight w:val="1380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3045FA9F" w14:textId="50F2AA64">
            <w:pPr>
              <w:spacing w:line="259" w:lineRule="auto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1923A5C" w14:textId="2C80F0C9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Appropriate sites are used for training</w:t>
            </w:r>
          </w:p>
          <w:p w:rsidR="045A841F" w:rsidP="045A841F" w:rsidRDefault="045A841F" w14:paraId="58899513" w14:textId="4C3600A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42C94378" w14:textId="2E04D20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4977540" w14:textId="7D3C61E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2D388E29" w14:textId="2C8A94A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15D5D35A" w14:textId="6D5ABA6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31164F7" w14:textId="6B02CFC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5719ABBD" w14:textId="77777777"/>
        </w:tc>
      </w:tr>
      <w:tr w:rsidR="045A841F" w:rsidTr="411E668E" w14:paraId="25585A94" w14:textId="77777777">
        <w:trPr>
          <w:trHeight w:val="330"/>
        </w:trPr>
        <w:tc>
          <w:tcPr>
            <w:tcW w:w="3328" w:type="dxa"/>
            <w:gridSpan w:val="3"/>
            <w:shd w:val="clear" w:color="auto" w:fill="F2F2F2" w:themeFill="background1" w:themeFillShade="F2"/>
            <w:tcMar/>
          </w:tcPr>
          <w:p w:rsidRPr="00CE315B" w:rsidR="045A841F" w:rsidP="00CE315B" w:rsidRDefault="00CE315B" w14:paraId="0028EF60" w14:textId="736C3B1C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E315B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Teaching skills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tcMar/>
          </w:tcPr>
          <w:p w:rsidRPr="002922EE" w:rsidR="00CE315B" w:rsidP="00CE315B" w:rsidRDefault="00CE315B" w14:paraId="743F20EE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Outcome</w:t>
            </w:r>
          </w:p>
          <w:p w:rsidRPr="00DE5F9A" w:rsidR="00CE315B" w:rsidP="00CE315B" w:rsidRDefault="00CE315B" w14:paraId="34DF3E3A" w14:textId="77777777">
            <w:pPr>
              <w:pStyle w:val="ListParagraph"/>
              <w:numPr>
                <w:ilvl w:val="0"/>
                <w:numId w:val="3"/>
              </w:numPr>
              <w:spacing w:before="140" w:after="200" w:line="276" w:lineRule="auto"/>
              <w:ind w:left="584"/>
              <w:rPr>
                <w:rFonts w:eastAsiaTheme="minorEastAsia"/>
                <w:sz w:val="20"/>
                <w:szCs w:val="20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Met</w:t>
            </w:r>
          </w:p>
          <w:p w:rsidR="00CE315B" w:rsidP="00CE315B" w:rsidRDefault="00CE315B" w14:paraId="736302F8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X    Not met</w:t>
            </w:r>
          </w:p>
          <w:p w:rsidR="045A841F" w:rsidP="045A841F" w:rsidRDefault="045A841F" w14:paraId="50032D3D" w14:textId="343F1CC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F2F2F2" w:themeFill="background1" w:themeFillShade="F2"/>
            <w:tcMar/>
          </w:tcPr>
          <w:p w:rsidRPr="002922EE" w:rsidR="00CE315B" w:rsidP="00CE315B" w:rsidRDefault="00CE315B" w14:paraId="2F7BD7E6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Comments on what is seen/heard to meet the criteria</w:t>
            </w:r>
          </w:p>
          <w:p w:rsidR="00CE315B" w:rsidP="00CE315B" w:rsidRDefault="00CE315B" w14:paraId="3D166640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Incorporating the Bikeability 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>p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rinciples:</w:t>
            </w:r>
          </w:p>
          <w:p w:rsidR="00CE315B" w:rsidP="00CE315B" w:rsidRDefault="00CE315B" w14:paraId="1F5D7AF8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realistic, empowering, positive, progressive, rider led, outcome orientated, continuous assessment</w:t>
            </w:r>
          </w:p>
          <w:p w:rsidR="045A841F" w:rsidP="045A841F" w:rsidRDefault="045A841F" w14:paraId="0EF20C83" w14:textId="3D27809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4B6B8257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1FFEAEF3" w14:textId="413E6991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Demonstrations</w:t>
            </w:r>
            <w:r w:rsidR="00234ADB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are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accurate to the National Standard and observed by all riders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3B1437C3" w14:textId="304A15C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 w:val="restart"/>
            <w:tcMar/>
          </w:tcPr>
          <w:p w:rsidR="045A841F" w:rsidP="045A841F" w:rsidRDefault="045A841F" w14:paraId="2368A539" w14:textId="7A4DEAC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19007BEF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1CA3C281" w14:textId="49F478F3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Training activities are appropriate for riders’ ability and development needs, by applying differentiation strategies 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4781CCDC" w14:textId="28C2EB9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3BA877FF" w14:textId="77777777"/>
        </w:tc>
      </w:tr>
      <w:tr w:rsidR="045A841F" w:rsidTr="411E668E" w14:paraId="31AA9CC8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4C800022" w14:textId="23496501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Trainee riders are given opportunity for self-reflection and</w:t>
            </w:r>
            <w:r w:rsidR="009C5DD0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are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supported to increasing independence of decision making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361A00B5" w14:textId="64941ED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18341BF2" w14:textId="77777777"/>
        </w:tc>
      </w:tr>
      <w:tr w:rsidR="045A841F" w:rsidTr="411E668E" w14:paraId="77E5E4BE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1DE853A5" w14:textId="3B245727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Teaching results in rider improvement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0DB785F7" w14:textId="7F459F2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210BC4EA" w14:textId="77777777"/>
        </w:tc>
      </w:tr>
      <w:tr w:rsidR="045A841F" w:rsidTr="411E668E" w14:paraId="04514C85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521DC66C" w14:textId="111BF0E0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Instructors </w:t>
            </w:r>
            <w:proofErr w:type="gramStart"/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manage rider behaviour appropriately at all times</w:t>
            </w:r>
            <w:proofErr w:type="gramEnd"/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4AD1D397" w14:textId="06C7DEC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4B51A3C5" w14:textId="77777777"/>
        </w:tc>
      </w:tr>
      <w:tr w:rsidR="045A841F" w:rsidTr="411E668E" w14:paraId="70520007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1C453C4F" w14:textId="12F3D98F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Activities are delivered in logical sequences and combinations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17228A14" w14:textId="50FF8B1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590CE5C7" w14:textId="77777777"/>
        </w:tc>
      </w:tr>
      <w:tr w:rsidR="045A841F" w:rsidTr="411E668E" w14:paraId="602B5728" w14:textId="77777777">
        <w:trPr>
          <w:trHeight w:val="330"/>
        </w:trPr>
        <w:tc>
          <w:tcPr>
            <w:tcW w:w="3328" w:type="dxa"/>
            <w:gridSpan w:val="3"/>
            <w:shd w:val="clear" w:color="auto" w:fill="F2F2F2" w:themeFill="background1" w:themeFillShade="F2"/>
            <w:tcMar/>
          </w:tcPr>
          <w:p w:rsidRPr="009C5DD0" w:rsidR="045A841F" w:rsidP="009C5DD0" w:rsidRDefault="009C5DD0" w14:paraId="703AB307" w14:textId="52992E6B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>C</w:t>
            </w:r>
            <w:r w:rsidRPr="009C5DD0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ommunication skills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tcMar/>
          </w:tcPr>
          <w:p w:rsidRPr="002922EE" w:rsidR="009C5DD0" w:rsidP="009C5DD0" w:rsidRDefault="009C5DD0" w14:paraId="09BA82B3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Outcome</w:t>
            </w:r>
          </w:p>
          <w:p w:rsidRPr="00DE5F9A" w:rsidR="009C5DD0" w:rsidP="009C5DD0" w:rsidRDefault="009C5DD0" w14:paraId="5334C0CD" w14:textId="77777777">
            <w:pPr>
              <w:pStyle w:val="ListParagraph"/>
              <w:numPr>
                <w:ilvl w:val="0"/>
                <w:numId w:val="3"/>
              </w:numPr>
              <w:spacing w:before="140" w:after="200" w:line="276" w:lineRule="auto"/>
              <w:ind w:left="584"/>
              <w:rPr>
                <w:rFonts w:eastAsiaTheme="minorEastAsia"/>
                <w:sz w:val="20"/>
                <w:szCs w:val="20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Met</w:t>
            </w:r>
          </w:p>
          <w:p w:rsidR="009C5DD0" w:rsidP="009C5DD0" w:rsidRDefault="009C5DD0" w14:paraId="29D56605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X    Not met</w:t>
            </w:r>
          </w:p>
          <w:p w:rsidR="045A841F" w:rsidP="045A841F" w:rsidRDefault="045A841F" w14:paraId="5A1DB2FD" w14:textId="45F6021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F2F2F2" w:themeFill="background1" w:themeFillShade="F2"/>
            <w:tcMar/>
          </w:tcPr>
          <w:p w:rsidRPr="002922EE" w:rsidR="009C5DD0" w:rsidP="009C5DD0" w:rsidRDefault="009C5DD0" w14:paraId="52F4AF3F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Comments on what is seen/heard to meet the criteria</w:t>
            </w:r>
          </w:p>
          <w:p w:rsidR="009C5DD0" w:rsidP="009C5DD0" w:rsidRDefault="009C5DD0" w14:paraId="0FF3DD21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Incorporating the Bikeability 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>p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rinciples:</w:t>
            </w:r>
          </w:p>
          <w:p w:rsidR="009C5DD0" w:rsidP="009C5DD0" w:rsidRDefault="009C5DD0" w14:paraId="1976FB48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realistic, empowering, positive, progressive, rider led, outcome orientated, continuous assessment</w:t>
            </w:r>
          </w:p>
          <w:p w:rsidR="045A841F" w:rsidP="045A841F" w:rsidRDefault="045A841F" w14:paraId="1271B464" w14:textId="4C0E12D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2878C770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49898101" w14:textId="74540F47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Instructor communications are clear, </w:t>
            </w:r>
            <w:proofErr w:type="gramStart"/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concise</w:t>
            </w:r>
            <w:proofErr w:type="gramEnd"/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and understood by the riders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30F80308" w14:textId="59F4DEB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 w:val="restart"/>
            <w:tcMar/>
          </w:tcPr>
          <w:p w:rsidR="045A841F" w:rsidP="045A841F" w:rsidRDefault="045A841F" w14:paraId="37DAC21E" w14:textId="1CDEE14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16ED0BBE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32116FFA" w14:textId="28584C22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Discussions are engaging, with questions used to check understanding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14F527CD" w14:textId="433E9AD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2DBA3009" w14:textId="77777777"/>
        </w:tc>
      </w:tr>
      <w:tr w:rsidR="045A841F" w:rsidTr="411E668E" w14:paraId="5F2575C3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6C19FEDE" w14:textId="5B0667E4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Feedback is interactive, positive and improves performance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021DFD61" w14:textId="0C15420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5B74BBEE" w14:textId="77777777"/>
        </w:tc>
      </w:tr>
      <w:tr w:rsidR="009C5DD0" w:rsidTr="411E668E" w14:paraId="2FD48ECC" w14:textId="77777777">
        <w:trPr>
          <w:trHeight w:val="330"/>
        </w:trPr>
        <w:tc>
          <w:tcPr>
            <w:tcW w:w="3328" w:type="dxa"/>
            <w:gridSpan w:val="3"/>
            <w:shd w:val="clear" w:color="auto" w:fill="F2F2F2" w:themeFill="background1" w:themeFillShade="F2"/>
            <w:tcMar/>
          </w:tcPr>
          <w:p w:rsidRPr="009C5DD0" w:rsidR="009C5DD0" w:rsidP="009C5DD0" w:rsidRDefault="009C5DD0" w14:paraId="47EA7039" w14:textId="0E9D196A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O</w:t>
            </w:r>
            <w:r w:rsidRPr="009C5DD0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bservation skills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tcMar/>
          </w:tcPr>
          <w:p w:rsidRPr="002922EE" w:rsidR="009C5DD0" w:rsidP="009C5DD0" w:rsidRDefault="009C5DD0" w14:paraId="32E89E5B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Outcome</w:t>
            </w:r>
          </w:p>
          <w:p w:rsidRPr="00DE5F9A" w:rsidR="009C5DD0" w:rsidP="009C5DD0" w:rsidRDefault="009C5DD0" w14:paraId="210FD051" w14:textId="77777777">
            <w:pPr>
              <w:pStyle w:val="ListParagraph"/>
              <w:numPr>
                <w:ilvl w:val="0"/>
                <w:numId w:val="3"/>
              </w:numPr>
              <w:spacing w:before="140" w:after="200" w:line="276" w:lineRule="auto"/>
              <w:ind w:left="584"/>
              <w:rPr>
                <w:rFonts w:eastAsiaTheme="minorEastAsia"/>
                <w:sz w:val="20"/>
                <w:szCs w:val="20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Met</w:t>
            </w:r>
          </w:p>
          <w:p w:rsidR="009C5DD0" w:rsidP="009C5DD0" w:rsidRDefault="009C5DD0" w14:paraId="76B7834C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X    Not met</w:t>
            </w:r>
          </w:p>
          <w:p w:rsidR="009C5DD0" w:rsidP="009C5DD0" w:rsidRDefault="009C5DD0" w14:paraId="7A9056B4" w14:textId="7A37349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F2F2F2" w:themeFill="background1" w:themeFillShade="F2"/>
            <w:tcMar/>
          </w:tcPr>
          <w:p w:rsidRPr="002922EE" w:rsidR="009C5DD0" w:rsidP="009C5DD0" w:rsidRDefault="009C5DD0" w14:paraId="7E64A7E1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Comments on what is seen/heard to meet the criteria</w:t>
            </w:r>
          </w:p>
          <w:p w:rsidR="009C5DD0" w:rsidP="009C5DD0" w:rsidRDefault="009C5DD0" w14:paraId="768952E7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Incorporating the Bikeability 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>p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rinciples:</w:t>
            </w:r>
          </w:p>
          <w:p w:rsidR="009C5DD0" w:rsidP="009C5DD0" w:rsidRDefault="009C5DD0" w14:paraId="0D3E64FA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realistic, empowering, positive, progressive, rider led, outcome orientated, continuous assessment</w:t>
            </w:r>
          </w:p>
          <w:p w:rsidR="009C5DD0" w:rsidP="009C5DD0" w:rsidRDefault="009C5DD0" w14:paraId="7217655A" w14:textId="7934EC9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2BDD5FB7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49B3B26E" w14:textId="08D30D76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Rider learning needs are identified/met through reasonable adjustments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1935AA7C" w14:textId="29D61B8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 w:val="restart"/>
            <w:tcMar/>
          </w:tcPr>
          <w:p w:rsidR="045A841F" w:rsidP="045A841F" w:rsidRDefault="045A841F" w14:paraId="225B57C6" w14:textId="207C5C6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0F768D17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6343EA31" w14:textId="731004C1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color w:val="404040" w:themeColor="text1" w:themeTint="BF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color w:val="404040" w:themeColor="text1" w:themeTint="BF"/>
                <w:sz w:val="20"/>
                <w:szCs w:val="20"/>
                <w:lang w:val="en-GB"/>
              </w:rPr>
              <w:t>The four core functions and systematic routines are embedded</w:t>
            </w:r>
          </w:p>
          <w:p w:rsidR="045A841F" w:rsidP="045A841F" w:rsidRDefault="045A841F" w14:paraId="772FF3F7" w14:textId="0F5FAAF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58901D99" w14:textId="2107B32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242B446D" w14:textId="77777777"/>
        </w:tc>
      </w:tr>
      <w:tr w:rsidR="045A841F" w:rsidTr="411E668E" w14:paraId="09886E5B" w14:textId="77777777">
        <w:trPr>
          <w:trHeight w:val="690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0F2A2165" w14:textId="0FE6E909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Instructor positions enable accurate rider observation and dynamic risk management (with intervention if necessary)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19A27059" w14:textId="79148E4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74C16E11" w14:textId="77777777"/>
        </w:tc>
      </w:tr>
      <w:tr w:rsidR="045A841F" w:rsidTr="411E668E" w14:paraId="29DDD15E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4217B4C0" w14:textId="326B22F5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Riders demonstrate National Standard assessment criteria independently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08B150E3" w14:textId="3AC3247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6C01E000" w14:textId="77777777"/>
        </w:tc>
      </w:tr>
      <w:tr w:rsidR="045A841F" w:rsidTr="411E668E" w14:paraId="524243E4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6DBF52D1" w14:textId="1A1CBCE1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lastRenderedPageBreak/>
              <w:t>Riders continue to demonstrate National Standard assessment criteria from earlier training activities (progression is cumulative)</w:t>
            </w:r>
          </w:p>
          <w:p w:rsidR="045A841F" w:rsidP="045A841F" w:rsidRDefault="045A841F" w14:paraId="478D6113" w14:textId="6ACFB911">
            <w:pPr>
              <w:spacing w:line="259" w:lineRule="auto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2DE2BD12" w14:textId="604AB37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vMerge/>
            <w:tcMar/>
            <w:vAlign w:val="center"/>
          </w:tcPr>
          <w:p w:rsidR="00AC29B3" w:rsidRDefault="00AC29B3" w14:paraId="5E83A2AD" w14:textId="77777777"/>
        </w:tc>
      </w:tr>
      <w:tr w:rsidR="0067318F" w:rsidTr="411E668E" w14:paraId="0728A2FA" w14:textId="77777777">
        <w:trPr>
          <w:trHeight w:val="330"/>
        </w:trPr>
        <w:tc>
          <w:tcPr>
            <w:tcW w:w="3328" w:type="dxa"/>
            <w:gridSpan w:val="3"/>
            <w:shd w:val="clear" w:color="auto" w:fill="F2F2F2" w:themeFill="background1" w:themeFillShade="F2"/>
            <w:tcMar/>
          </w:tcPr>
          <w:p w:rsidRPr="0067318F" w:rsidR="0067318F" w:rsidP="0067318F" w:rsidRDefault="0067318F" w14:paraId="209E8D9E" w14:textId="6D8EAAFE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R</w:t>
            </w:r>
            <w:r w:rsidRPr="0067318F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eviewing skills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tcMar/>
          </w:tcPr>
          <w:p w:rsidRPr="002922EE" w:rsidR="0067318F" w:rsidP="0067318F" w:rsidRDefault="0067318F" w14:paraId="121D7A8A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Outcome</w:t>
            </w:r>
          </w:p>
          <w:p w:rsidRPr="00DE5F9A" w:rsidR="0067318F" w:rsidP="0067318F" w:rsidRDefault="0067318F" w14:paraId="0FF2B2B6" w14:textId="77777777">
            <w:pPr>
              <w:pStyle w:val="ListParagraph"/>
              <w:numPr>
                <w:ilvl w:val="0"/>
                <w:numId w:val="3"/>
              </w:numPr>
              <w:spacing w:before="140" w:after="200" w:line="276" w:lineRule="auto"/>
              <w:ind w:left="584"/>
              <w:rPr>
                <w:rFonts w:eastAsiaTheme="minorEastAsia"/>
                <w:sz w:val="20"/>
                <w:szCs w:val="20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>Met</w:t>
            </w:r>
          </w:p>
          <w:p w:rsidR="0067318F" w:rsidP="0067318F" w:rsidRDefault="0067318F" w14:paraId="6CBEBAE5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  <w:r w:rsidRPr="00DE5F9A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X    Not met</w:t>
            </w:r>
          </w:p>
          <w:p w:rsidR="0067318F" w:rsidP="0067318F" w:rsidRDefault="0067318F" w14:paraId="53DDDE8D" w14:textId="6FCFCDF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F2F2F2" w:themeFill="background1" w:themeFillShade="F2"/>
            <w:tcMar/>
          </w:tcPr>
          <w:p w:rsidRPr="002922EE" w:rsidR="0067318F" w:rsidP="0067318F" w:rsidRDefault="0067318F" w14:paraId="743CDB49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2922EE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Comments on what is seen/heard to meet the criteria</w:t>
            </w:r>
          </w:p>
          <w:p w:rsidR="0067318F" w:rsidP="0067318F" w:rsidRDefault="0067318F" w14:paraId="5DB57C93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Incorporating the Bikeability 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>p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rinciples:</w:t>
            </w:r>
          </w:p>
          <w:p w:rsidR="0067318F" w:rsidP="0067318F" w:rsidRDefault="0067318F" w14:paraId="1678F363" w14:textId="7777777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realistic, empowering, positive, progressive, rider led, outcome orientated, continuous assessment</w:t>
            </w:r>
          </w:p>
          <w:p w:rsidR="0067318F" w:rsidP="0067318F" w:rsidRDefault="0067318F" w14:paraId="456EFDF1" w14:textId="6C14C7A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3FABB4D6" w14:textId="77777777">
        <w:trPr>
          <w:trHeight w:val="1065"/>
        </w:trPr>
        <w:tc>
          <w:tcPr>
            <w:tcW w:w="3328" w:type="dxa"/>
            <w:gridSpan w:val="3"/>
            <w:tcMar/>
            <w:vAlign w:val="center"/>
          </w:tcPr>
          <w:p w:rsidR="045A841F" w:rsidP="045A841F" w:rsidRDefault="045A841F" w14:paraId="44F8D6CF" w14:textId="0D80597D">
            <w:pPr>
              <w:spacing w:line="259" w:lineRule="auto"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604F076" w14:textId="0CC0E87C">
            <w:pPr>
              <w:pStyle w:val="ListParagraph"/>
              <w:numPr>
                <w:ilvl w:val="0"/>
                <w:numId w:val="2"/>
              </w:numPr>
              <w:spacing w:before="140" w:after="200" w:line="276" w:lineRule="auto"/>
              <w:rPr>
                <w:rFonts w:eastAsiaTheme="minorEastAsia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Rider is assessed against National Standard </w:t>
            </w:r>
            <w:proofErr w:type="gramStart"/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criteria</w:t>
            </w:r>
            <w:proofErr w:type="gramEnd"/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and this is recorded accurately at the end of each session.  </w:t>
            </w:r>
          </w:p>
        </w:tc>
        <w:tc>
          <w:tcPr>
            <w:tcW w:w="1560" w:type="dxa"/>
            <w:gridSpan w:val="2"/>
            <w:tcMar/>
          </w:tcPr>
          <w:p w:rsidR="045A841F" w:rsidP="045A841F" w:rsidRDefault="045A841F" w14:paraId="0037EA60" w14:textId="30150B9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tcMar/>
          </w:tcPr>
          <w:p w:rsidR="045A841F" w:rsidP="045A841F" w:rsidRDefault="045A841F" w14:paraId="324120F8" w14:textId="406B021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66EBB6BD" w14:textId="77777777">
        <w:trPr>
          <w:trHeight w:val="330"/>
        </w:trPr>
        <w:tc>
          <w:tcPr>
            <w:tcW w:w="2219" w:type="dxa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01D457CD" w14:textId="677C797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Timings</w:t>
            </w:r>
          </w:p>
        </w:tc>
        <w:tc>
          <w:tcPr>
            <w:tcW w:w="1178" w:type="dxa"/>
            <w:gridSpan w:val="3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55C23527" w14:textId="4AF8E36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Outcome</w:t>
            </w:r>
          </w:p>
        </w:tc>
        <w:tc>
          <w:tcPr>
            <w:tcW w:w="5962" w:type="dxa"/>
            <w:gridSpan w:val="3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735DA7B8" w14:textId="7FC5741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 xml:space="preserve">Comments </w:t>
            </w:r>
          </w:p>
        </w:tc>
      </w:tr>
      <w:tr w:rsidR="045A841F" w:rsidTr="411E668E" w14:paraId="142D2F9B" w14:textId="77777777">
        <w:trPr>
          <w:trHeight w:val="840"/>
        </w:trPr>
        <w:tc>
          <w:tcPr>
            <w:tcW w:w="2219" w:type="dxa"/>
            <w:tcMar/>
            <w:vAlign w:val="center"/>
          </w:tcPr>
          <w:p w:rsidR="045A841F" w:rsidP="045A841F" w:rsidRDefault="045A841F" w14:paraId="73243E1E" w14:textId="0D08A1E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80%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active learning achieved?</w:t>
            </w:r>
          </w:p>
          <w:p w:rsidR="045A841F" w:rsidP="045A841F" w:rsidRDefault="045A841F" w14:paraId="2D0A941E" w14:textId="034D48D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Does the session allow enough active learning time?</w:t>
            </w:r>
          </w:p>
          <w:p w:rsidR="045A841F" w:rsidP="045A841F" w:rsidRDefault="045A841F" w14:paraId="2DAC1CC4" w14:textId="5366F34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proofErr w:type="gramStart"/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i.e.</w:t>
            </w:r>
            <w:proofErr w:type="gramEnd"/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</w:t>
            </w:r>
            <w:r w:rsidR="00CB442C">
              <w:rPr>
                <w:rFonts w:ascii="Calibri" w:hAnsi="Calibri" w:eastAsia="Calibri" w:cs="Calibri"/>
                <w:sz w:val="20"/>
                <w:szCs w:val="20"/>
                <w:lang w:val="en-GB"/>
              </w:rPr>
              <w:t>m</w:t>
            </w: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inimise time wastage; increase independent cycling time; reduce rider waiting time; teaching techniques; peer feedback; rider demonstrations etc. </w:t>
            </w:r>
          </w:p>
          <w:p w:rsidR="045A841F" w:rsidP="045A841F" w:rsidRDefault="045A841F" w14:paraId="4590D210" w14:textId="1137172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Mar/>
            <w:vAlign w:val="center"/>
          </w:tcPr>
          <w:p w:rsidR="045A841F" w:rsidP="045A841F" w:rsidRDefault="045A841F" w14:paraId="2B8B2A10" w14:textId="41002BF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962" w:type="dxa"/>
            <w:gridSpan w:val="3"/>
            <w:tcMar/>
            <w:vAlign w:val="center"/>
          </w:tcPr>
          <w:p w:rsidR="045A841F" w:rsidP="045A841F" w:rsidRDefault="045A841F" w14:paraId="2B7CD93E" w14:textId="2C72277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40E1611" w14:textId="0EF1FA2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BCAA1A9" w14:textId="31227CA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CB32BF4" w14:textId="3F96D51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40B2F98C" w14:textId="39FC68A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1546B4E" w14:textId="0E827A2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6B7A2833" w14:textId="77777777">
        <w:trPr>
          <w:trHeight w:val="390"/>
        </w:trPr>
        <w:tc>
          <w:tcPr>
            <w:tcW w:w="2219" w:type="dxa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67DB4D87" w14:textId="298E23C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 xml:space="preserve">Cycle </w:t>
            </w:r>
            <w:r w:rsidRPr="00CB442C" w:rsid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m</w:t>
            </w: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 xml:space="preserve">aintenance </w:t>
            </w:r>
          </w:p>
        </w:tc>
        <w:tc>
          <w:tcPr>
            <w:tcW w:w="1178" w:type="dxa"/>
            <w:gridSpan w:val="3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2B4B6C93" w14:textId="0A946B1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 xml:space="preserve">Outcome </w:t>
            </w:r>
          </w:p>
        </w:tc>
        <w:tc>
          <w:tcPr>
            <w:tcW w:w="5962" w:type="dxa"/>
            <w:gridSpan w:val="3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70119246" w14:textId="129A6B6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 xml:space="preserve">Comments </w:t>
            </w:r>
          </w:p>
        </w:tc>
      </w:tr>
      <w:tr w:rsidR="045A841F" w:rsidTr="411E668E" w14:paraId="70A47220" w14:textId="77777777">
        <w:trPr>
          <w:trHeight w:val="840"/>
        </w:trPr>
        <w:tc>
          <w:tcPr>
            <w:tcW w:w="2219" w:type="dxa"/>
            <w:tcMar/>
            <w:vAlign w:val="center"/>
          </w:tcPr>
          <w:p w:rsidR="045A841F" w:rsidP="045A841F" w:rsidRDefault="045A841F" w14:paraId="47E31BF9" w14:textId="32F90FB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D97F00F" w14:textId="242CBAA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Instructor is observed carrying out a cycle check and performing any necessary minor adjustments</w:t>
            </w:r>
          </w:p>
          <w:p w:rsidR="045A841F" w:rsidP="045A841F" w:rsidRDefault="045A841F" w14:paraId="416F94E3" w14:textId="4B9229A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Mar/>
            <w:vAlign w:val="center"/>
          </w:tcPr>
          <w:p w:rsidR="045A841F" w:rsidP="045A841F" w:rsidRDefault="045A841F" w14:paraId="0F9C3B21" w14:textId="11BEE29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962" w:type="dxa"/>
            <w:gridSpan w:val="3"/>
            <w:tcMar/>
            <w:vAlign w:val="center"/>
          </w:tcPr>
          <w:p w:rsidR="045A841F" w:rsidP="045A841F" w:rsidRDefault="045A841F" w14:paraId="2DCE17E4" w14:textId="30A8822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1C576C0F" w14:textId="77777777">
        <w:trPr>
          <w:trHeight w:val="330"/>
        </w:trPr>
        <w:tc>
          <w:tcPr>
            <w:tcW w:w="9359" w:type="dxa"/>
            <w:gridSpan w:val="7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3BA0033B" w14:textId="60A3656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 xml:space="preserve">Questions asked during feedback session by observer </w:t>
            </w:r>
          </w:p>
        </w:tc>
      </w:tr>
      <w:tr w:rsidR="045A841F" w:rsidTr="411E668E" w14:paraId="3E5D6FA5" w14:textId="77777777">
        <w:trPr>
          <w:trHeight w:val="1995"/>
        </w:trPr>
        <w:tc>
          <w:tcPr>
            <w:tcW w:w="9359" w:type="dxa"/>
            <w:gridSpan w:val="7"/>
            <w:tcMar/>
          </w:tcPr>
          <w:p w:rsidR="045A841F" w:rsidP="045A841F" w:rsidRDefault="045A841F" w14:paraId="29E8FE0C" w14:textId="6C3A86F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lastRenderedPageBreak/>
              <w:t>1 Question</w:t>
            </w:r>
          </w:p>
          <w:p w:rsidR="045A841F" w:rsidP="045A841F" w:rsidRDefault="045A841F" w14:paraId="18073562" w14:textId="3B12E62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F5DAD9B" w14:textId="53EB73C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 Answer</w:t>
            </w:r>
          </w:p>
          <w:p w:rsidR="045A841F" w:rsidP="045A841F" w:rsidRDefault="045A841F" w14:paraId="4251D105" w14:textId="1CF5AFF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B5F18FC" w14:textId="14F3BB4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2 Question</w:t>
            </w:r>
          </w:p>
          <w:p w:rsidR="045A841F" w:rsidP="045A841F" w:rsidRDefault="045A841F" w14:paraId="33A3A475" w14:textId="7772CC8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4A9BD42A" w14:textId="77AE227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 Answer</w:t>
            </w:r>
          </w:p>
          <w:p w:rsidR="045A841F" w:rsidP="045A841F" w:rsidRDefault="045A841F" w14:paraId="073C957C" w14:textId="1A840B3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B56768B" w14:textId="6B5972C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3 Question</w:t>
            </w:r>
          </w:p>
          <w:p w:rsidR="045A841F" w:rsidP="045A841F" w:rsidRDefault="045A841F" w14:paraId="2BBAAB08" w14:textId="6BBDB3B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1A808229" w14:textId="288A744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  Answer</w:t>
            </w:r>
          </w:p>
          <w:p w:rsidR="045A841F" w:rsidP="045A841F" w:rsidRDefault="045A841F" w14:paraId="238A33E4" w14:textId="13344AB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B01EFAF" w14:textId="196602D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1FFA8B7C" w14:textId="77777777">
        <w:trPr>
          <w:trHeight w:val="330"/>
        </w:trPr>
        <w:tc>
          <w:tcPr>
            <w:tcW w:w="2323" w:type="dxa"/>
            <w:gridSpan w:val="2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6E083973" w14:textId="1C0F36F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Feedback</w:t>
            </w:r>
          </w:p>
        </w:tc>
        <w:tc>
          <w:tcPr>
            <w:tcW w:w="3733" w:type="dxa"/>
            <w:gridSpan w:val="4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6D2BA651" w14:textId="64ADDC1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Instructor comments</w:t>
            </w:r>
          </w:p>
        </w:tc>
        <w:tc>
          <w:tcPr>
            <w:tcW w:w="3303" w:type="dxa"/>
            <w:shd w:val="clear" w:color="auto" w:fill="F2F2F2" w:themeFill="background1" w:themeFillShade="F2"/>
            <w:tcMar/>
            <w:vAlign w:val="center"/>
          </w:tcPr>
          <w:p w:rsidRPr="00CB442C" w:rsidR="045A841F" w:rsidP="045A841F" w:rsidRDefault="045A841F" w14:paraId="47966097" w14:textId="1D6887E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IQA comments</w:t>
            </w:r>
          </w:p>
        </w:tc>
      </w:tr>
      <w:tr w:rsidR="045A841F" w:rsidTr="411E668E" w14:paraId="4C6A39DC" w14:textId="77777777">
        <w:trPr>
          <w:trHeight w:val="1575"/>
        </w:trPr>
        <w:tc>
          <w:tcPr>
            <w:tcW w:w="2323" w:type="dxa"/>
            <w:gridSpan w:val="2"/>
            <w:tcMar/>
          </w:tcPr>
          <w:p w:rsidR="045A841F" w:rsidP="045A841F" w:rsidRDefault="045A841F" w14:paraId="338F7632" w14:textId="67D18B1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B913042" w14:textId="664F05C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193B408A" w14:textId="7D57104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What went well?</w:t>
            </w:r>
          </w:p>
        </w:tc>
        <w:tc>
          <w:tcPr>
            <w:tcW w:w="3733" w:type="dxa"/>
            <w:gridSpan w:val="4"/>
            <w:tcMar/>
          </w:tcPr>
          <w:p w:rsidR="045A841F" w:rsidP="045A841F" w:rsidRDefault="045A841F" w14:paraId="46CF02EB" w14:textId="498C47F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F03582C" w14:textId="6B69E16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7F9325E" w14:textId="58FDB37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C1C6FE6" w14:textId="69F7FEB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516012C" w14:textId="0D2BC43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9B20A9A" w14:textId="372848B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303" w:type="dxa"/>
            <w:tcMar/>
          </w:tcPr>
          <w:p w:rsidR="045A841F" w:rsidP="045A841F" w:rsidRDefault="045A841F" w14:paraId="5EBC1253" w14:textId="0BC0F6C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411E668E" w14:paraId="13053682" w14:textId="77777777">
        <w:trPr>
          <w:trHeight w:val="2280"/>
        </w:trPr>
        <w:tc>
          <w:tcPr>
            <w:tcW w:w="2323" w:type="dxa"/>
            <w:gridSpan w:val="2"/>
            <w:tcMar/>
          </w:tcPr>
          <w:p w:rsidR="045A841F" w:rsidP="045A841F" w:rsidRDefault="045A841F" w14:paraId="194E7281" w14:textId="0166955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FEBD268" w14:textId="6FA291B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2DA970C" w14:textId="5371E33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Areas for improvement</w:t>
            </w:r>
          </w:p>
          <w:p w:rsidR="045A841F" w:rsidP="045A841F" w:rsidRDefault="045A841F" w14:paraId="63C677C8" w14:textId="4F99851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sz w:val="20"/>
                <w:szCs w:val="20"/>
                <w:lang w:val="en-GB"/>
              </w:rPr>
              <w:t>To inform Personal Development Plan</w:t>
            </w:r>
          </w:p>
          <w:p w:rsidR="045A841F" w:rsidP="045A841F" w:rsidRDefault="045A841F" w14:paraId="285947D4" w14:textId="5CDE815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9429DB5" w14:textId="7D1852A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tcMar/>
          </w:tcPr>
          <w:p w:rsidR="045A841F" w:rsidP="045A841F" w:rsidRDefault="045A841F" w14:paraId="0A302ECB" w14:textId="769CA86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129F3E80" w14:textId="33F6AFF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303" w:type="dxa"/>
            <w:tcMar/>
          </w:tcPr>
          <w:p w:rsidR="045A841F" w:rsidP="045A841F" w:rsidRDefault="045A841F" w14:paraId="2B2D1473" w14:textId="187D25F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8DD61B5" w14:textId="0FBB2DA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AC29B3" w:rsidP="045A841F" w:rsidRDefault="00AC29B3" w14:paraId="6F68A166" w14:textId="7A31A09A">
      <w:pPr>
        <w:rPr>
          <w:rFonts w:ascii="Calibri" w:hAnsi="Calibri" w:eastAsia="Calibri" w:cs="Calibri"/>
          <w:color w:val="FF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2871"/>
        <w:gridCol w:w="1350"/>
        <w:gridCol w:w="3028"/>
      </w:tblGrid>
      <w:tr w:rsidR="045A841F" w:rsidTr="00CB442C" w14:paraId="2E921C5E" w14:textId="77777777">
        <w:trPr>
          <w:trHeight w:val="300"/>
        </w:trPr>
        <w:tc>
          <w:tcPr>
            <w:tcW w:w="2111" w:type="dxa"/>
            <w:shd w:val="clear" w:color="auto" w:fill="F2F2F2" w:themeFill="background1" w:themeFillShade="F2"/>
          </w:tcPr>
          <w:p w:rsidR="045A841F" w:rsidP="045A841F" w:rsidRDefault="045A841F" w14:paraId="42F44AB6" w14:textId="35BD831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Outcome of Final Assessment:</w:t>
            </w:r>
          </w:p>
        </w:tc>
        <w:tc>
          <w:tcPr>
            <w:tcW w:w="7249" w:type="dxa"/>
            <w:gridSpan w:val="3"/>
          </w:tcPr>
          <w:p w:rsidR="045A841F" w:rsidP="045A841F" w:rsidRDefault="045A841F" w14:paraId="2FF8D7B2" w14:textId="08099C2B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Competent / Not yet competent</w:t>
            </w:r>
          </w:p>
        </w:tc>
      </w:tr>
      <w:tr w:rsidR="045A841F" w:rsidTr="00CB442C" w14:paraId="381AE0DA" w14:textId="77777777">
        <w:trPr>
          <w:trHeight w:val="435"/>
        </w:trPr>
        <w:tc>
          <w:tcPr>
            <w:tcW w:w="2111" w:type="dxa"/>
            <w:shd w:val="clear" w:color="auto" w:fill="F2F2F2" w:themeFill="background1" w:themeFillShade="F2"/>
            <w:vAlign w:val="center"/>
          </w:tcPr>
          <w:p w:rsidR="045A841F" w:rsidP="045A841F" w:rsidRDefault="045A841F" w14:paraId="5C1B0FBA" w14:textId="5AA7827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Learner signature:</w:t>
            </w:r>
          </w:p>
        </w:tc>
        <w:tc>
          <w:tcPr>
            <w:tcW w:w="2871" w:type="dxa"/>
            <w:vAlign w:val="center"/>
          </w:tcPr>
          <w:p w:rsidR="045A841F" w:rsidP="045A841F" w:rsidRDefault="045A841F" w14:paraId="4EF9341D" w14:textId="30C71A41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45A841F" w:rsidP="045A841F" w:rsidRDefault="045A841F" w14:paraId="64480811" w14:textId="5BEBB6F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028" w:type="dxa"/>
          </w:tcPr>
          <w:p w:rsidR="045A841F" w:rsidP="045A841F" w:rsidRDefault="045A841F" w14:paraId="6B92AC2A" w14:textId="5583500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00CB442C" w14:paraId="2E418F72" w14:textId="77777777">
        <w:trPr>
          <w:trHeight w:val="435"/>
        </w:trPr>
        <w:tc>
          <w:tcPr>
            <w:tcW w:w="2111" w:type="dxa"/>
            <w:shd w:val="clear" w:color="auto" w:fill="F2F2F2" w:themeFill="background1" w:themeFillShade="F2"/>
            <w:vAlign w:val="center"/>
          </w:tcPr>
          <w:p w:rsidR="045A841F" w:rsidP="045A841F" w:rsidRDefault="045A841F" w14:paraId="3A6081C8" w14:textId="720993F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Form completed by (signature):</w:t>
            </w:r>
          </w:p>
        </w:tc>
        <w:tc>
          <w:tcPr>
            <w:tcW w:w="2871" w:type="dxa"/>
            <w:vAlign w:val="center"/>
          </w:tcPr>
          <w:p w:rsidR="045A841F" w:rsidP="045A841F" w:rsidRDefault="045A841F" w14:paraId="3BFA92AE" w14:textId="3A52913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45A841F" w:rsidP="045A841F" w:rsidRDefault="045A841F" w14:paraId="55341AC4" w14:textId="08A6466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028" w:type="dxa"/>
          </w:tcPr>
          <w:p w:rsidR="045A841F" w:rsidP="045A841F" w:rsidRDefault="045A841F" w14:paraId="52AEBC21" w14:textId="0D48EE4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045A841F" w:rsidTr="00CB442C" w14:paraId="0396782C" w14:textId="77777777">
        <w:trPr>
          <w:trHeight w:val="435"/>
        </w:trPr>
        <w:tc>
          <w:tcPr>
            <w:tcW w:w="2111" w:type="dxa"/>
            <w:shd w:val="clear" w:color="auto" w:fill="F2F2F2" w:themeFill="background1" w:themeFillShade="F2"/>
            <w:vAlign w:val="center"/>
          </w:tcPr>
          <w:p w:rsidR="045A841F" w:rsidP="045A841F" w:rsidRDefault="045A841F" w14:paraId="35962FE5" w14:textId="767DDA9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Tutor/Assessor signature:</w:t>
            </w:r>
          </w:p>
        </w:tc>
        <w:tc>
          <w:tcPr>
            <w:tcW w:w="2871" w:type="dxa"/>
            <w:vAlign w:val="center"/>
          </w:tcPr>
          <w:p w:rsidR="045A841F" w:rsidP="045A841F" w:rsidRDefault="045A841F" w14:paraId="7797B8EC" w14:textId="62C3657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45A841F" w:rsidP="045A841F" w:rsidRDefault="045A841F" w14:paraId="65AE08C3" w14:textId="35EC2BA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028" w:type="dxa"/>
          </w:tcPr>
          <w:p w:rsidR="045A841F" w:rsidP="045A841F" w:rsidRDefault="045A841F" w14:paraId="07442D5F" w14:textId="48234F8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AC29B3" w:rsidP="045A841F" w:rsidRDefault="00AC29B3" w14:paraId="680AA9E3" w14:textId="7F85C0B4">
      <w:pPr>
        <w:spacing w:before="40" w:after="0"/>
        <w:rPr>
          <w:rFonts w:ascii="Calibri" w:hAnsi="Calibri" w:eastAsia="Calibri" w:cs="Calibri"/>
          <w:color w:val="1F376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00"/>
        <w:gridCol w:w="7260"/>
      </w:tblGrid>
      <w:tr w:rsidR="045A841F" w:rsidTr="00CB442C" w14:paraId="47D9C39F" w14:textId="77777777">
        <w:trPr>
          <w:trHeight w:val="645"/>
        </w:trPr>
        <w:tc>
          <w:tcPr>
            <w:tcW w:w="2100" w:type="dxa"/>
            <w:shd w:val="clear" w:color="auto" w:fill="F2F2F2" w:themeFill="background1" w:themeFillShade="F2"/>
            <w:vAlign w:val="center"/>
          </w:tcPr>
          <w:p w:rsidR="045A841F" w:rsidP="045A841F" w:rsidRDefault="045A841F" w14:paraId="4E48076B" w14:textId="70B210A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b/>
                <w:bCs/>
                <w:sz w:val="20"/>
                <w:szCs w:val="20"/>
                <w:lang w:val="en-GB"/>
              </w:rPr>
              <w:t>Tutor/Assessor comments (if observation completed by IQA lead)</w:t>
            </w:r>
          </w:p>
        </w:tc>
        <w:tc>
          <w:tcPr>
            <w:tcW w:w="7260" w:type="dxa"/>
            <w:vAlign w:val="center"/>
          </w:tcPr>
          <w:p w:rsidR="045A841F" w:rsidP="045A841F" w:rsidRDefault="045A841F" w14:paraId="56227AC1" w14:textId="1D0E30E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148259F" w14:textId="5B7E72E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0F4767D" w14:textId="1789824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420CF1A" w14:textId="06D20E9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4DADD409" w14:textId="2FB44E0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9CEB297" w14:textId="4C4D58C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BF01CC4" w14:textId="61552755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50DDDDD" w14:textId="061BB63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7D7D347" w14:textId="7048D05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D50A011" w14:textId="7410CCA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8A214B6" w14:textId="1E36772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D99C391" w14:textId="728215D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923760A" w14:textId="6CE7A60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AC29B3" w:rsidP="045A841F" w:rsidRDefault="00AC29B3" w14:paraId="41CBCE10" w14:textId="1B0B650A">
      <w:pPr>
        <w:rPr>
          <w:rFonts w:ascii="Calibri" w:hAnsi="Calibri" w:eastAsia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45A841F" w:rsidTr="00CB442C" w14:paraId="469F4429" w14:textId="77777777">
        <w:trPr>
          <w:trHeight w:val="330"/>
        </w:trPr>
        <w:tc>
          <w:tcPr>
            <w:tcW w:w="9360" w:type="dxa"/>
            <w:shd w:val="clear" w:color="auto" w:fill="F2F2F2" w:themeFill="background1" w:themeFillShade="F2"/>
          </w:tcPr>
          <w:p w:rsidRPr="00CB442C" w:rsidR="045A841F" w:rsidP="045A841F" w:rsidRDefault="045A841F" w14:paraId="2EC3084A" w14:textId="1FC3175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CB442C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  <w:lang w:val="en-GB"/>
              </w:rPr>
              <w:t>Details of Referral</w:t>
            </w:r>
          </w:p>
        </w:tc>
      </w:tr>
      <w:tr w:rsidR="045A841F" w:rsidTr="045A841F" w14:paraId="1692D996" w14:textId="77777777">
        <w:trPr>
          <w:trHeight w:val="4230"/>
        </w:trPr>
        <w:tc>
          <w:tcPr>
            <w:tcW w:w="9360" w:type="dxa"/>
          </w:tcPr>
          <w:p w:rsidR="045A841F" w:rsidP="045A841F" w:rsidRDefault="045A841F" w14:paraId="4458EDB1" w14:textId="39F698C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i/>
                <w:iCs/>
                <w:sz w:val="20"/>
                <w:szCs w:val="20"/>
                <w:lang w:val="en-GB"/>
              </w:rPr>
              <w:t>To include:</w:t>
            </w:r>
          </w:p>
          <w:p w:rsidR="045A841F" w:rsidP="045A841F" w:rsidRDefault="045A841F" w14:paraId="1CD3883F" w14:textId="4C1701F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i/>
                <w:iCs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i/>
                <w:iCs/>
                <w:sz w:val="20"/>
                <w:szCs w:val="20"/>
                <w:lang w:val="en-GB"/>
              </w:rPr>
              <w:t>Reason for referral</w:t>
            </w:r>
          </w:p>
          <w:p w:rsidR="045A841F" w:rsidP="045A841F" w:rsidRDefault="045A841F" w14:paraId="0E54F96C" w14:textId="3A7D3B1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i/>
                <w:iCs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i/>
                <w:iCs/>
                <w:sz w:val="20"/>
                <w:szCs w:val="20"/>
                <w:lang w:val="en-GB"/>
              </w:rPr>
              <w:t>Evidence of reason</w:t>
            </w:r>
          </w:p>
          <w:p w:rsidR="045A841F" w:rsidP="045A841F" w:rsidRDefault="045A841F" w14:paraId="7FD793BE" w14:textId="15106B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i/>
                <w:iCs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i/>
                <w:iCs/>
                <w:sz w:val="20"/>
                <w:szCs w:val="20"/>
                <w:lang w:val="en-GB"/>
              </w:rPr>
              <w:t>Specific areas where outcome has not yet been evidenced</w:t>
            </w:r>
          </w:p>
          <w:p w:rsidR="045A841F" w:rsidP="045A841F" w:rsidRDefault="045A841F" w14:paraId="2AF9C6C9" w14:textId="1C530D4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i/>
                <w:iCs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i/>
                <w:iCs/>
                <w:sz w:val="20"/>
                <w:szCs w:val="20"/>
                <w:lang w:val="en-GB"/>
              </w:rPr>
              <w:t xml:space="preserve">Actions required </w:t>
            </w:r>
            <w:proofErr w:type="gramStart"/>
            <w:r w:rsidRPr="045A841F">
              <w:rPr>
                <w:rFonts w:ascii="Calibri" w:hAnsi="Calibri" w:eastAsia="Calibri" w:cs="Calibri"/>
                <w:i/>
                <w:iCs/>
                <w:sz w:val="20"/>
                <w:szCs w:val="20"/>
                <w:lang w:val="en-GB"/>
              </w:rPr>
              <w:t>in order to</w:t>
            </w:r>
            <w:proofErr w:type="gramEnd"/>
            <w:r w:rsidRPr="045A841F">
              <w:rPr>
                <w:rFonts w:ascii="Calibri" w:hAnsi="Calibri" w:eastAsia="Calibri" w:cs="Calibri"/>
                <w:i/>
                <w:iCs/>
                <w:sz w:val="20"/>
                <w:szCs w:val="20"/>
                <w:lang w:val="en-GB"/>
              </w:rPr>
              <w:t xml:space="preserve"> demonstrate outcome</w:t>
            </w:r>
          </w:p>
          <w:p w:rsidR="045A841F" w:rsidP="045A841F" w:rsidRDefault="045A841F" w14:paraId="1B4CF5A3" w14:textId="1989B34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742"/>
              <w:rPr>
                <w:rFonts w:eastAsiaTheme="minorEastAsia"/>
                <w:i/>
                <w:iCs/>
                <w:sz w:val="20"/>
                <w:szCs w:val="20"/>
              </w:rPr>
            </w:pPr>
            <w:r w:rsidRPr="045A841F">
              <w:rPr>
                <w:rFonts w:ascii="Calibri" w:hAnsi="Calibri" w:eastAsia="Calibri" w:cs="Calibri"/>
                <w:i/>
                <w:iCs/>
                <w:sz w:val="20"/>
                <w:szCs w:val="20"/>
                <w:lang w:val="en-GB"/>
              </w:rPr>
              <w:t xml:space="preserve">Next steps for the instructor </w:t>
            </w:r>
          </w:p>
          <w:p w:rsidR="045A841F" w:rsidP="045A841F" w:rsidRDefault="045A841F" w14:paraId="52E05E5D" w14:textId="1DD681ED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29C9C8FD" w14:textId="6200A15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E6B18CB" w14:textId="51EC73E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3C809FC" w14:textId="467137B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F60D2C9" w14:textId="0A3A1C6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F58CC03" w14:textId="7DA6245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458DCEB8" w14:textId="3A25B087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5AAEA23" w14:textId="28724D9E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255CDED" w14:textId="5E3DC593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2CB2511C" w14:textId="051FE52F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EB580DF" w14:textId="3B2E997C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1E6910D5" w14:textId="7CADCE86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68F142B" w14:textId="3EEF9D4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37D0F0B" w14:textId="7AEE634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5612F742" w14:textId="035A4A7A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49F75157" w14:textId="69DB1342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738D11B5" w14:textId="048BD16B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0E614F5D" w14:textId="35EF1AB4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6646AD4B" w14:textId="1EE2E500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347624E6" w14:textId="7480A6C8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45A841F" w:rsidP="045A841F" w:rsidRDefault="045A841F" w14:paraId="1523FDDF" w14:textId="1A3A63E9">
            <w:pPr>
              <w:spacing w:line="259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00AC29B3" w:rsidP="045A841F" w:rsidRDefault="00AC29B3" w14:paraId="58221F60" w14:textId="3781D801">
      <w:pPr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AC29B3" w:rsidP="045A841F" w:rsidRDefault="00AC29B3" w14:paraId="2C078E63" w14:textId="3D951A2D"/>
    <w:sectPr w:rsidR="00AC29B3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BE3" w:rsidP="00FF025E" w:rsidRDefault="00FB1BE3" w14:paraId="1F0E3E5D" w14:textId="77777777">
      <w:pPr>
        <w:spacing w:after="0" w:line="240" w:lineRule="auto"/>
      </w:pPr>
      <w:r>
        <w:separator/>
      </w:r>
    </w:p>
  </w:endnote>
  <w:endnote w:type="continuationSeparator" w:id="0">
    <w:p w:rsidR="00FB1BE3" w:rsidP="00FF025E" w:rsidRDefault="00FB1BE3" w14:paraId="114F4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1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25E" w:rsidRDefault="00FF025E" w14:paraId="3D6383BF" w14:textId="77777777">
        <w:pPr>
          <w:pStyle w:val="Footer"/>
          <w:jc w:val="center"/>
        </w:pPr>
      </w:p>
      <w:p w:rsidR="00FF025E" w:rsidRDefault="00FF025E" w14:paraId="4B1E3486" w14:textId="285AC5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25E" w:rsidRDefault="00FF025E" w14:paraId="2992BD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BE3" w:rsidP="00FF025E" w:rsidRDefault="00FB1BE3" w14:paraId="0582D8DA" w14:textId="77777777">
      <w:pPr>
        <w:spacing w:after="0" w:line="240" w:lineRule="auto"/>
      </w:pPr>
      <w:r>
        <w:separator/>
      </w:r>
    </w:p>
  </w:footnote>
  <w:footnote w:type="continuationSeparator" w:id="0">
    <w:p w:rsidR="00FB1BE3" w:rsidP="00FF025E" w:rsidRDefault="00FB1BE3" w14:paraId="4AFA5F7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A16"/>
    <w:multiLevelType w:val="hybridMultilevel"/>
    <w:tmpl w:val="58AE8348"/>
    <w:lvl w:ilvl="0" w:tplc="E2B0187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DBA26F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40EC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A89C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10B6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2ABC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3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182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58B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4816CE"/>
    <w:multiLevelType w:val="hybridMultilevel"/>
    <w:tmpl w:val="33D61A70"/>
    <w:lvl w:ilvl="0" w:tplc="AD7A9BD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33826B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F21A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C2B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A8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6EFA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E009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4A3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E63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210501"/>
    <w:multiLevelType w:val="hybridMultilevel"/>
    <w:tmpl w:val="402C59EE"/>
    <w:lvl w:ilvl="0" w:tplc="56045DBC">
      <w:start w:val="1"/>
      <w:numFmt w:val="decimal"/>
      <w:lvlText w:val="%1."/>
      <w:lvlJc w:val="left"/>
      <w:pPr>
        <w:ind w:left="720" w:hanging="360"/>
      </w:pPr>
    </w:lvl>
    <w:lvl w:ilvl="1" w:tplc="8D2C725C">
      <w:start w:val="1"/>
      <w:numFmt w:val="lowerLetter"/>
      <w:lvlText w:val="%2."/>
      <w:lvlJc w:val="left"/>
      <w:pPr>
        <w:ind w:left="1440" w:hanging="360"/>
      </w:pPr>
    </w:lvl>
    <w:lvl w:ilvl="2" w:tplc="D27C73E4">
      <w:start w:val="1"/>
      <w:numFmt w:val="lowerRoman"/>
      <w:lvlText w:val="%3."/>
      <w:lvlJc w:val="right"/>
      <w:pPr>
        <w:ind w:left="2160" w:hanging="180"/>
      </w:pPr>
    </w:lvl>
    <w:lvl w:ilvl="3" w:tplc="4D18150A">
      <w:start w:val="1"/>
      <w:numFmt w:val="decimal"/>
      <w:lvlText w:val="%4."/>
      <w:lvlJc w:val="left"/>
      <w:pPr>
        <w:ind w:left="2880" w:hanging="360"/>
      </w:pPr>
    </w:lvl>
    <w:lvl w:ilvl="4" w:tplc="955667C0">
      <w:start w:val="1"/>
      <w:numFmt w:val="lowerLetter"/>
      <w:lvlText w:val="%5."/>
      <w:lvlJc w:val="left"/>
      <w:pPr>
        <w:ind w:left="3600" w:hanging="360"/>
      </w:pPr>
    </w:lvl>
    <w:lvl w:ilvl="5" w:tplc="88ACC3E0">
      <w:start w:val="1"/>
      <w:numFmt w:val="lowerRoman"/>
      <w:lvlText w:val="%6."/>
      <w:lvlJc w:val="right"/>
      <w:pPr>
        <w:ind w:left="4320" w:hanging="180"/>
      </w:pPr>
    </w:lvl>
    <w:lvl w:ilvl="6" w:tplc="1BF26B92">
      <w:start w:val="1"/>
      <w:numFmt w:val="decimal"/>
      <w:lvlText w:val="%7."/>
      <w:lvlJc w:val="left"/>
      <w:pPr>
        <w:ind w:left="5040" w:hanging="360"/>
      </w:pPr>
    </w:lvl>
    <w:lvl w:ilvl="7" w:tplc="4A94936E">
      <w:start w:val="1"/>
      <w:numFmt w:val="lowerLetter"/>
      <w:lvlText w:val="%8."/>
      <w:lvlJc w:val="left"/>
      <w:pPr>
        <w:ind w:left="5760" w:hanging="360"/>
      </w:pPr>
    </w:lvl>
    <w:lvl w:ilvl="8" w:tplc="57409A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CAE1D1"/>
    <w:rsid w:val="00234ADB"/>
    <w:rsid w:val="002922EE"/>
    <w:rsid w:val="002E692C"/>
    <w:rsid w:val="00472493"/>
    <w:rsid w:val="0067318F"/>
    <w:rsid w:val="009538B1"/>
    <w:rsid w:val="009C5DD0"/>
    <w:rsid w:val="00A93A86"/>
    <w:rsid w:val="00AC29B3"/>
    <w:rsid w:val="00CB442C"/>
    <w:rsid w:val="00CE315B"/>
    <w:rsid w:val="00D801D9"/>
    <w:rsid w:val="00DE5F9A"/>
    <w:rsid w:val="00FB1BE3"/>
    <w:rsid w:val="00FF025E"/>
    <w:rsid w:val="0144F25C"/>
    <w:rsid w:val="0151C658"/>
    <w:rsid w:val="045A841F"/>
    <w:rsid w:val="1CD0ABBA"/>
    <w:rsid w:val="1FCAE1D1"/>
    <w:rsid w:val="20A9DD88"/>
    <w:rsid w:val="26F03F2C"/>
    <w:rsid w:val="287297E5"/>
    <w:rsid w:val="2C9F7574"/>
    <w:rsid w:val="411E668E"/>
    <w:rsid w:val="44543E47"/>
    <w:rsid w:val="4BB955F6"/>
    <w:rsid w:val="519E1224"/>
    <w:rsid w:val="5212CD47"/>
    <w:rsid w:val="52CDB08B"/>
    <w:rsid w:val="5A6A400D"/>
    <w:rsid w:val="6E68473A"/>
    <w:rsid w:val="6F0B6BFD"/>
    <w:rsid w:val="7180287F"/>
    <w:rsid w:val="71B88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E1D1"/>
  <w15:chartTrackingRefBased/>
  <w15:docId w15:val="{A9A537E1-93DA-46E8-85A4-EEA669F1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25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025E"/>
  </w:style>
  <w:style w:type="paragraph" w:styleId="Footer">
    <w:name w:val="footer"/>
    <w:basedOn w:val="Normal"/>
    <w:link w:val="FooterChar"/>
    <w:uiPriority w:val="99"/>
    <w:unhideWhenUsed/>
    <w:rsid w:val="00FF025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699ae1b940e44b0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3910-59a6-4440-bc27-741408c2c241}"/>
      </w:docPartPr>
      <w:docPartBody>
        <w:p w14:paraId="560FE90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9A9FD-097C-49F6-A329-8CEE39B44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968F3-F652-4A5E-B0F3-59CD19C5A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C355C-2BE5-4608-BF96-49C95F1A71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Shirm</dc:creator>
  <cp:keywords/>
  <dc:description/>
  <cp:lastModifiedBy>Amy Glen</cp:lastModifiedBy>
  <cp:revision>14</cp:revision>
  <dcterms:created xsi:type="dcterms:W3CDTF">2021-12-06T14:20:00Z</dcterms:created>
  <dcterms:modified xsi:type="dcterms:W3CDTF">2023-01-27T15:08:26Z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