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12202" w14:textId="0D839810" w:rsidR="00742C9A" w:rsidRDefault="005C7AC0" w:rsidP="33812D97">
      <w:pPr>
        <w:pStyle w:val="paragraph"/>
        <w:spacing w:before="0" w:beforeAutospacing="0" w:after="0" w:afterAutospacing="0"/>
        <w:jc w:val="center"/>
        <w:textAlignment w:val="baseline"/>
        <w:rPr>
          <w:rStyle w:val="normaltextrun"/>
          <w:rFonts w:ascii="Tahoma" w:hAnsi="Tahoma" w:cs="Tahoma"/>
          <w:b/>
          <w:bCs/>
          <w:sz w:val="28"/>
          <w:szCs w:val="28"/>
          <w:u w:val="single"/>
        </w:rPr>
      </w:pPr>
      <w:r w:rsidRPr="33812D97">
        <w:rPr>
          <w:rStyle w:val="normaltextrun"/>
          <w:rFonts w:ascii="Tahoma" w:hAnsi="Tahoma" w:cs="Tahoma"/>
          <w:b/>
          <w:bCs/>
          <w:sz w:val="28"/>
          <w:szCs w:val="28"/>
          <w:u w:val="single"/>
        </w:rPr>
        <w:t xml:space="preserve">Approach to delivering Bikeability Training: </w:t>
      </w:r>
      <w:r w:rsidR="00742C9A" w:rsidRPr="33812D97">
        <w:rPr>
          <w:rStyle w:val="normaltextrun"/>
          <w:rFonts w:ascii="Tahoma" w:hAnsi="Tahoma" w:cs="Tahoma"/>
          <w:b/>
          <w:bCs/>
          <w:sz w:val="28"/>
          <w:szCs w:val="28"/>
          <w:u w:val="single"/>
        </w:rPr>
        <w:t>Active Learning Guidance</w:t>
      </w:r>
    </w:p>
    <w:p w14:paraId="6299CBAB" w14:textId="242DD87D" w:rsidR="00A36064" w:rsidRDefault="00A36064" w:rsidP="00742C9A">
      <w:pPr>
        <w:pStyle w:val="paragraph"/>
        <w:spacing w:before="0" w:beforeAutospacing="0" w:after="0" w:afterAutospacing="0"/>
        <w:jc w:val="center"/>
        <w:textAlignment w:val="baseline"/>
        <w:rPr>
          <w:rFonts w:ascii="Tahoma" w:hAnsi="Tahoma" w:cs="Tahoma"/>
          <w:b/>
          <w:bCs/>
          <w:color w:val="2F5496"/>
          <w:sz w:val="28"/>
          <w:szCs w:val="28"/>
          <w:u w:val="single"/>
        </w:rPr>
      </w:pPr>
    </w:p>
    <w:p w14:paraId="0DD6FCEB" w14:textId="77777777" w:rsidR="00F63787" w:rsidRPr="00742C9A" w:rsidRDefault="00F63787" w:rsidP="00742C9A">
      <w:pPr>
        <w:pStyle w:val="paragraph"/>
        <w:spacing w:before="0" w:beforeAutospacing="0" w:after="0" w:afterAutospacing="0"/>
        <w:jc w:val="center"/>
        <w:textAlignment w:val="baseline"/>
        <w:rPr>
          <w:rFonts w:ascii="Tahoma" w:hAnsi="Tahoma" w:cs="Tahoma"/>
          <w:b/>
          <w:bCs/>
          <w:color w:val="2F5496"/>
          <w:sz w:val="28"/>
          <w:szCs w:val="28"/>
          <w:u w:val="single"/>
        </w:rPr>
      </w:pPr>
    </w:p>
    <w:p w14:paraId="72364A56" w14:textId="6F73EDEB" w:rsidR="00F75571" w:rsidRDefault="00C268CE" w:rsidP="00F63787">
      <w:pPr>
        <w:spacing w:after="0" w:line="276" w:lineRule="auto"/>
        <w:textAlignment w:val="baseline"/>
        <w:rPr>
          <w:rFonts w:ascii="Tahoma" w:eastAsia="Times New Roman" w:hAnsi="Tahoma" w:cs="Tahoma"/>
          <w:color w:val="000000"/>
          <w:lang w:eastAsia="en-GB"/>
        </w:rPr>
      </w:pPr>
      <w:r>
        <w:rPr>
          <w:rFonts w:ascii="Tahoma" w:eastAsia="Times New Roman" w:hAnsi="Tahoma" w:cs="Tahoma"/>
          <w:color w:val="000000"/>
          <w:lang w:eastAsia="en-GB"/>
        </w:rPr>
        <w:t xml:space="preserve">This guidance </w:t>
      </w:r>
      <w:r w:rsidR="00BA4266">
        <w:rPr>
          <w:rFonts w:ascii="Tahoma" w:eastAsia="Times New Roman" w:hAnsi="Tahoma" w:cs="Tahoma"/>
          <w:color w:val="000000"/>
          <w:lang w:eastAsia="en-GB"/>
        </w:rPr>
        <w:t xml:space="preserve">builds on and </w:t>
      </w:r>
      <w:r>
        <w:rPr>
          <w:rFonts w:ascii="Tahoma" w:eastAsia="Times New Roman" w:hAnsi="Tahoma" w:cs="Tahoma"/>
          <w:color w:val="000000"/>
          <w:lang w:eastAsia="en-GB"/>
        </w:rPr>
        <w:t xml:space="preserve">supersedes </w:t>
      </w:r>
      <w:r w:rsidR="00F173C6">
        <w:rPr>
          <w:rFonts w:ascii="Tahoma" w:eastAsia="Times New Roman" w:hAnsi="Tahoma" w:cs="Tahoma"/>
          <w:color w:val="000000"/>
          <w:lang w:eastAsia="en-GB"/>
        </w:rPr>
        <w:t xml:space="preserve">the ‘Achieving 80% Active Learning Time Guidance’. </w:t>
      </w:r>
    </w:p>
    <w:p w14:paraId="046D8885" w14:textId="6941FEA2" w:rsidR="00F75571" w:rsidRDefault="00F75571" w:rsidP="00F63787">
      <w:pPr>
        <w:spacing w:after="0" w:line="276" w:lineRule="auto"/>
        <w:textAlignment w:val="baseline"/>
        <w:rPr>
          <w:rFonts w:ascii="Tahoma" w:eastAsia="Times New Roman" w:hAnsi="Tahoma" w:cs="Tahoma"/>
          <w:color w:val="000000"/>
          <w:lang w:eastAsia="en-GB"/>
        </w:rPr>
      </w:pPr>
    </w:p>
    <w:p w14:paraId="23D279B9" w14:textId="6E4ED32D" w:rsidR="00F75571" w:rsidRPr="00692FDB" w:rsidRDefault="00F75571" w:rsidP="00F63787">
      <w:pPr>
        <w:spacing w:after="0" w:line="276" w:lineRule="auto"/>
        <w:textAlignment w:val="baseline"/>
        <w:rPr>
          <w:rFonts w:ascii="Tahoma" w:eastAsia="Times New Roman" w:hAnsi="Tahoma" w:cs="Tahoma"/>
          <w:b/>
          <w:bCs/>
          <w:color w:val="000000"/>
          <w:lang w:eastAsia="en-GB"/>
        </w:rPr>
      </w:pPr>
      <w:r>
        <w:rPr>
          <w:rFonts w:ascii="Tahoma" w:eastAsia="Times New Roman" w:hAnsi="Tahoma" w:cs="Tahoma"/>
          <w:b/>
          <w:bCs/>
          <w:color w:val="000000"/>
          <w:lang w:eastAsia="en-GB"/>
        </w:rPr>
        <w:t xml:space="preserve">Definition: </w:t>
      </w:r>
    </w:p>
    <w:p w14:paraId="66104C25" w14:textId="77777777" w:rsidR="00C268CE" w:rsidRPr="008E676B" w:rsidRDefault="00C268CE" w:rsidP="00F63787">
      <w:pPr>
        <w:spacing w:after="0" w:line="276" w:lineRule="auto"/>
        <w:textAlignment w:val="baseline"/>
        <w:rPr>
          <w:rFonts w:ascii="Tahoma" w:eastAsia="Times New Roman" w:hAnsi="Tahoma" w:cs="Tahoma"/>
          <w:color w:val="000000"/>
          <w:lang w:eastAsia="en-GB"/>
        </w:rPr>
      </w:pPr>
    </w:p>
    <w:p w14:paraId="55B2F4AB" w14:textId="3A199AB2" w:rsidR="003B3A5F" w:rsidRPr="008E676B" w:rsidRDefault="00E9726F" w:rsidP="00F63787">
      <w:pPr>
        <w:spacing w:after="0" w:line="276" w:lineRule="auto"/>
        <w:jc w:val="both"/>
        <w:textAlignment w:val="baseline"/>
        <w:rPr>
          <w:rFonts w:ascii="Tahoma" w:hAnsi="Tahoma" w:cs="Tahoma"/>
          <w:color w:val="333333"/>
        </w:rPr>
      </w:pPr>
      <w:r w:rsidRPr="1DCED076">
        <w:rPr>
          <w:rFonts w:ascii="Tahoma" w:hAnsi="Tahoma" w:cs="Tahoma"/>
          <w:color w:val="333333"/>
        </w:rPr>
        <w:t>“</w:t>
      </w:r>
      <w:r w:rsidR="00ED4C05" w:rsidRPr="1DCED076">
        <w:rPr>
          <w:rFonts w:ascii="Tahoma" w:hAnsi="Tahoma" w:cs="Tahoma"/>
          <w:color w:val="333333"/>
        </w:rPr>
        <w:t xml:space="preserve">Active learning is generally defined as any instructional method that engages students in the learning process. In short, active learning requires students to do meaningful learning activities and think about what they are </w:t>
      </w:r>
      <w:proofErr w:type="gramStart"/>
      <w:r w:rsidR="00ED4C05" w:rsidRPr="1DCED076">
        <w:rPr>
          <w:rFonts w:ascii="Tahoma" w:hAnsi="Tahoma" w:cs="Tahoma"/>
          <w:color w:val="333333"/>
        </w:rPr>
        <w:t>doing</w:t>
      </w:r>
      <w:r w:rsidRPr="1DCED076">
        <w:rPr>
          <w:rFonts w:ascii="Tahoma" w:hAnsi="Tahoma" w:cs="Tahoma"/>
          <w:color w:val="333333"/>
        </w:rPr>
        <w:t>”</w:t>
      </w:r>
      <w:proofErr w:type="gramEnd"/>
    </w:p>
    <w:p w14:paraId="34BEC8B3" w14:textId="16264835" w:rsidR="00E9726F" w:rsidRPr="008E676B" w:rsidRDefault="00E9726F" w:rsidP="00F63787">
      <w:pPr>
        <w:spacing w:after="0" w:line="276" w:lineRule="auto"/>
        <w:jc w:val="both"/>
        <w:textAlignment w:val="baseline"/>
        <w:rPr>
          <w:rFonts w:ascii="Tahoma" w:hAnsi="Tahoma" w:cs="Tahoma"/>
          <w:color w:val="333333"/>
        </w:rPr>
      </w:pPr>
    </w:p>
    <w:p w14:paraId="61BB2DA8" w14:textId="77777777" w:rsidR="00E9726F" w:rsidRPr="008E676B" w:rsidRDefault="00E9726F" w:rsidP="00F63787">
      <w:pPr>
        <w:spacing w:after="0" w:line="276" w:lineRule="auto"/>
        <w:jc w:val="both"/>
        <w:rPr>
          <w:rFonts w:ascii="Tahoma" w:hAnsi="Tahoma" w:cs="Tahoma"/>
          <w:sz w:val="16"/>
          <w:szCs w:val="16"/>
        </w:rPr>
      </w:pPr>
      <w:r w:rsidRPr="008E676B">
        <w:rPr>
          <w:rStyle w:val="hlfld-contribauthor"/>
          <w:rFonts w:ascii="Tahoma" w:hAnsi="Tahoma" w:cs="Tahoma"/>
          <w:color w:val="333333"/>
          <w:sz w:val="16"/>
          <w:szCs w:val="16"/>
          <w:shd w:val="clear" w:color="auto" w:fill="FFFFFF"/>
        </w:rPr>
        <w:t>Bonwell, </w:t>
      </w:r>
      <w:r w:rsidRPr="008E676B">
        <w:rPr>
          <w:rStyle w:val="nlmgiven-names"/>
          <w:rFonts w:ascii="Tahoma" w:hAnsi="Tahoma" w:cs="Tahoma"/>
          <w:color w:val="333333"/>
          <w:sz w:val="16"/>
          <w:szCs w:val="16"/>
          <w:shd w:val="clear" w:color="auto" w:fill="FFFFFF"/>
        </w:rPr>
        <w:t>Charles C.</w:t>
      </w:r>
      <w:r w:rsidRPr="008E676B">
        <w:rPr>
          <w:rFonts w:ascii="Tahoma" w:hAnsi="Tahoma" w:cs="Tahoma"/>
          <w:color w:val="333333"/>
          <w:sz w:val="16"/>
          <w:szCs w:val="16"/>
          <w:shd w:val="clear" w:color="auto" w:fill="FFFFFF"/>
        </w:rPr>
        <w:t>, and </w:t>
      </w:r>
      <w:r w:rsidRPr="008E676B">
        <w:rPr>
          <w:rStyle w:val="nlmgiven-names"/>
          <w:rFonts w:ascii="Tahoma" w:hAnsi="Tahoma" w:cs="Tahoma"/>
          <w:color w:val="333333"/>
          <w:sz w:val="16"/>
          <w:szCs w:val="16"/>
          <w:shd w:val="clear" w:color="auto" w:fill="FFFFFF"/>
        </w:rPr>
        <w:t>James A.</w:t>
      </w:r>
      <w:r w:rsidRPr="008E676B">
        <w:rPr>
          <w:rStyle w:val="hlfld-contribauthor"/>
          <w:rFonts w:ascii="Tahoma" w:hAnsi="Tahoma" w:cs="Tahoma"/>
          <w:color w:val="333333"/>
          <w:sz w:val="16"/>
          <w:szCs w:val="16"/>
          <w:shd w:val="clear" w:color="auto" w:fill="FFFFFF"/>
        </w:rPr>
        <w:t> Eison</w:t>
      </w:r>
      <w:r w:rsidRPr="008E676B">
        <w:rPr>
          <w:rFonts w:ascii="Tahoma" w:hAnsi="Tahoma" w:cs="Tahoma"/>
          <w:color w:val="333333"/>
          <w:sz w:val="16"/>
          <w:szCs w:val="16"/>
          <w:shd w:val="clear" w:color="auto" w:fill="FFFFFF"/>
        </w:rPr>
        <w:t>. </w:t>
      </w:r>
      <w:r w:rsidRPr="008E676B">
        <w:rPr>
          <w:rStyle w:val="nlmyear"/>
          <w:rFonts w:ascii="Tahoma" w:hAnsi="Tahoma" w:cs="Tahoma"/>
          <w:color w:val="333333"/>
          <w:sz w:val="16"/>
          <w:szCs w:val="16"/>
          <w:shd w:val="clear" w:color="auto" w:fill="FFFFFF"/>
        </w:rPr>
        <w:t>1991</w:t>
      </w:r>
      <w:r w:rsidRPr="008E676B">
        <w:rPr>
          <w:rFonts w:ascii="Tahoma" w:hAnsi="Tahoma" w:cs="Tahoma"/>
          <w:color w:val="333333"/>
          <w:sz w:val="16"/>
          <w:szCs w:val="16"/>
          <w:shd w:val="clear" w:color="auto" w:fill="FFFFFF"/>
        </w:rPr>
        <w:t>. </w:t>
      </w:r>
      <w:r w:rsidRPr="008E676B">
        <w:rPr>
          <w:rFonts w:ascii="Tahoma" w:hAnsi="Tahoma" w:cs="Tahoma"/>
          <w:i/>
          <w:iCs/>
          <w:color w:val="333333"/>
          <w:sz w:val="16"/>
          <w:szCs w:val="16"/>
          <w:shd w:val="clear" w:color="auto" w:fill="FFFFFF"/>
        </w:rPr>
        <w:t>Active Learning: Creating Excitement in the Classroom. 1991 ASHE-ERIC Higher Education Reports</w:t>
      </w:r>
      <w:r w:rsidRPr="008E676B">
        <w:rPr>
          <w:rFonts w:ascii="Tahoma" w:hAnsi="Tahoma" w:cs="Tahoma"/>
          <w:color w:val="333333"/>
          <w:sz w:val="16"/>
          <w:szCs w:val="16"/>
          <w:shd w:val="clear" w:color="auto" w:fill="FFFFFF"/>
        </w:rPr>
        <w:t>. </w:t>
      </w:r>
      <w:r w:rsidRPr="008E676B">
        <w:rPr>
          <w:rStyle w:val="nlmpublisher-loc"/>
          <w:rFonts w:ascii="Tahoma" w:hAnsi="Tahoma" w:cs="Tahoma"/>
          <w:color w:val="333333"/>
          <w:sz w:val="16"/>
          <w:szCs w:val="16"/>
          <w:shd w:val="clear" w:color="auto" w:fill="FFFFFF"/>
        </w:rPr>
        <w:t>Washington, DC</w:t>
      </w:r>
      <w:r w:rsidRPr="008E676B">
        <w:rPr>
          <w:rFonts w:ascii="Tahoma" w:hAnsi="Tahoma" w:cs="Tahoma"/>
          <w:color w:val="333333"/>
          <w:sz w:val="16"/>
          <w:szCs w:val="16"/>
          <w:shd w:val="clear" w:color="auto" w:fill="FFFFFF"/>
        </w:rPr>
        <w:t>: </w:t>
      </w:r>
      <w:r w:rsidRPr="008E676B">
        <w:rPr>
          <w:rStyle w:val="nlmpublisher-name"/>
          <w:rFonts w:ascii="Tahoma" w:hAnsi="Tahoma" w:cs="Tahoma"/>
          <w:color w:val="333333"/>
          <w:sz w:val="16"/>
          <w:szCs w:val="16"/>
          <w:shd w:val="clear" w:color="auto" w:fill="FFFFFF"/>
        </w:rPr>
        <w:t>ERIC Clearinghouse on Higher Education</w:t>
      </w:r>
      <w:r w:rsidRPr="008E676B">
        <w:rPr>
          <w:rFonts w:ascii="Tahoma" w:hAnsi="Tahoma" w:cs="Tahoma"/>
          <w:color w:val="333333"/>
          <w:sz w:val="16"/>
          <w:szCs w:val="16"/>
          <w:shd w:val="clear" w:color="auto" w:fill="FFFFFF"/>
        </w:rPr>
        <w:t>.</w:t>
      </w:r>
    </w:p>
    <w:p w14:paraId="45F33B76" w14:textId="15C92E64" w:rsidR="00E9726F" w:rsidRPr="008E676B" w:rsidRDefault="00E9726F" w:rsidP="00F63787">
      <w:pPr>
        <w:spacing w:after="0" w:line="276" w:lineRule="auto"/>
        <w:jc w:val="both"/>
        <w:textAlignment w:val="baseline"/>
        <w:rPr>
          <w:rFonts w:ascii="Tahoma" w:eastAsia="Times New Roman" w:hAnsi="Tahoma" w:cs="Tahoma"/>
          <w:b/>
          <w:bCs/>
          <w:color w:val="000000"/>
          <w:lang w:eastAsia="en-GB"/>
        </w:rPr>
      </w:pPr>
    </w:p>
    <w:p w14:paraId="039567B8" w14:textId="3A00A621" w:rsidR="008E676B" w:rsidRDefault="00EA76E2" w:rsidP="00F63787">
      <w:pPr>
        <w:spacing w:after="0" w:line="276" w:lineRule="auto"/>
        <w:rPr>
          <w:rFonts w:ascii="Tahoma" w:hAnsi="Tahoma" w:cs="Tahoma"/>
        </w:rPr>
      </w:pPr>
      <w:r>
        <w:rPr>
          <w:rFonts w:ascii="Tahoma" w:hAnsi="Tahoma" w:cs="Tahoma"/>
        </w:rPr>
        <w:t xml:space="preserve">This </w:t>
      </w:r>
      <w:r w:rsidR="008E676B" w:rsidRPr="6725FFD0">
        <w:rPr>
          <w:rFonts w:ascii="Tahoma" w:hAnsi="Tahoma" w:cs="Tahoma"/>
        </w:rPr>
        <w:t xml:space="preserve">approach </w:t>
      </w:r>
      <w:r>
        <w:rPr>
          <w:rFonts w:ascii="Tahoma" w:hAnsi="Tahoma" w:cs="Tahoma"/>
        </w:rPr>
        <w:t xml:space="preserve">to learning </w:t>
      </w:r>
      <w:r w:rsidR="008E676B" w:rsidRPr="6725FFD0">
        <w:rPr>
          <w:rFonts w:ascii="Tahoma" w:hAnsi="Tahoma" w:cs="Tahoma"/>
        </w:rPr>
        <w:t xml:space="preserve">actively engages learners through thinking, discussion, problem solving, </w:t>
      </w:r>
      <w:r w:rsidR="00177D34">
        <w:rPr>
          <w:rFonts w:ascii="Tahoma" w:hAnsi="Tahoma" w:cs="Tahoma"/>
        </w:rPr>
        <w:t xml:space="preserve">experience and </w:t>
      </w:r>
      <w:r w:rsidR="008E676B" w:rsidRPr="6725FFD0">
        <w:rPr>
          <w:rFonts w:ascii="Tahoma" w:hAnsi="Tahoma" w:cs="Tahoma"/>
        </w:rPr>
        <w:t>taking part</w:t>
      </w:r>
      <w:r w:rsidR="006A0EAB">
        <w:rPr>
          <w:rFonts w:ascii="Tahoma" w:hAnsi="Tahoma" w:cs="Tahoma"/>
        </w:rPr>
        <w:t xml:space="preserve">, as well as </w:t>
      </w:r>
      <w:r w:rsidR="008E676B" w:rsidRPr="6725FFD0">
        <w:rPr>
          <w:rFonts w:ascii="Tahoma" w:hAnsi="Tahoma" w:cs="Tahoma"/>
        </w:rPr>
        <w:t>other methods</w:t>
      </w:r>
      <w:r w:rsidR="006A0EAB">
        <w:rPr>
          <w:rFonts w:ascii="Tahoma" w:hAnsi="Tahoma" w:cs="Tahoma"/>
        </w:rPr>
        <w:t xml:space="preserve">. All of </w:t>
      </w:r>
      <w:r w:rsidR="008E676B" w:rsidRPr="6725FFD0">
        <w:rPr>
          <w:rFonts w:ascii="Tahoma" w:hAnsi="Tahoma" w:cs="Tahoma"/>
        </w:rPr>
        <w:t>which directly involve the learner in their own learning journey.</w:t>
      </w:r>
    </w:p>
    <w:p w14:paraId="7A5F896F" w14:textId="77777777" w:rsidR="00F63787" w:rsidRPr="008E676B" w:rsidRDefault="00F63787" w:rsidP="00F63787">
      <w:pPr>
        <w:spacing w:after="0" w:line="276" w:lineRule="auto"/>
        <w:rPr>
          <w:rFonts w:ascii="Tahoma" w:hAnsi="Tahoma" w:cs="Tahoma"/>
        </w:rPr>
      </w:pPr>
    </w:p>
    <w:p w14:paraId="2EE5AA75" w14:textId="71A3E5D3" w:rsidR="00E35DB1" w:rsidRDefault="008E676B" w:rsidP="00F63787">
      <w:pPr>
        <w:spacing w:after="0" w:line="276" w:lineRule="auto"/>
        <w:rPr>
          <w:rFonts w:ascii="Tahoma" w:hAnsi="Tahoma" w:cs="Tahoma"/>
        </w:rPr>
      </w:pPr>
      <w:r w:rsidRPr="638D29A7">
        <w:rPr>
          <w:rFonts w:ascii="Tahoma" w:hAnsi="Tahoma" w:cs="Tahoma"/>
        </w:rPr>
        <w:t xml:space="preserve">Active learning places a greater degree of responsibility on the learner rather than a passive listening approach. </w:t>
      </w:r>
      <w:r w:rsidR="005A363A" w:rsidRPr="638D29A7">
        <w:rPr>
          <w:rFonts w:ascii="Tahoma" w:hAnsi="Tahoma" w:cs="Tahoma"/>
        </w:rPr>
        <w:t>However</w:t>
      </w:r>
      <w:r w:rsidR="144A14DF" w:rsidRPr="638D29A7">
        <w:rPr>
          <w:rFonts w:ascii="Tahoma" w:hAnsi="Tahoma" w:cs="Tahoma"/>
        </w:rPr>
        <w:t>,</w:t>
      </w:r>
      <w:r w:rsidR="005A363A" w:rsidRPr="638D29A7">
        <w:rPr>
          <w:rFonts w:ascii="Tahoma" w:hAnsi="Tahoma" w:cs="Tahoma"/>
        </w:rPr>
        <w:t xml:space="preserve"> i</w:t>
      </w:r>
      <w:r w:rsidRPr="638D29A7">
        <w:rPr>
          <w:rFonts w:ascii="Tahoma" w:hAnsi="Tahoma" w:cs="Tahoma"/>
        </w:rPr>
        <w:t xml:space="preserve">nstructor guidance </w:t>
      </w:r>
      <w:r w:rsidR="005A363A" w:rsidRPr="638D29A7">
        <w:rPr>
          <w:rFonts w:ascii="Tahoma" w:hAnsi="Tahoma" w:cs="Tahoma"/>
        </w:rPr>
        <w:t xml:space="preserve">through prompting, questioning </w:t>
      </w:r>
      <w:r w:rsidR="000C043B" w:rsidRPr="638D29A7">
        <w:rPr>
          <w:rFonts w:ascii="Tahoma" w:hAnsi="Tahoma" w:cs="Tahoma"/>
        </w:rPr>
        <w:t xml:space="preserve">and sometimes telling, </w:t>
      </w:r>
      <w:r w:rsidRPr="638D29A7">
        <w:rPr>
          <w:rFonts w:ascii="Tahoma" w:hAnsi="Tahoma" w:cs="Tahoma"/>
        </w:rPr>
        <w:t>is still crucial to active learning.</w:t>
      </w:r>
      <w:r w:rsidR="00A7145B" w:rsidRPr="638D29A7">
        <w:rPr>
          <w:rFonts w:ascii="Tahoma" w:hAnsi="Tahoma" w:cs="Tahoma"/>
        </w:rPr>
        <w:t xml:space="preserve"> </w:t>
      </w:r>
      <w:r w:rsidRPr="638D29A7">
        <w:rPr>
          <w:rFonts w:ascii="Tahoma" w:hAnsi="Tahoma" w:cs="Tahoma"/>
        </w:rPr>
        <w:t xml:space="preserve">Active learning </w:t>
      </w:r>
      <w:r w:rsidR="000C043B" w:rsidRPr="638D29A7">
        <w:rPr>
          <w:rFonts w:ascii="Tahoma" w:hAnsi="Tahoma" w:cs="Tahoma"/>
        </w:rPr>
        <w:t xml:space="preserve">aims to develop the </w:t>
      </w:r>
      <w:r w:rsidR="4B7E3F3B" w:rsidRPr="638D29A7">
        <w:rPr>
          <w:rFonts w:ascii="Tahoma" w:hAnsi="Tahoma" w:cs="Tahoma"/>
        </w:rPr>
        <w:t>learner's</w:t>
      </w:r>
      <w:r w:rsidR="000C043B" w:rsidRPr="638D29A7">
        <w:rPr>
          <w:rFonts w:ascii="Tahoma" w:hAnsi="Tahoma" w:cs="Tahoma"/>
        </w:rPr>
        <w:t xml:space="preserve"> </w:t>
      </w:r>
      <w:r w:rsidRPr="638D29A7">
        <w:rPr>
          <w:rFonts w:ascii="Tahoma" w:hAnsi="Tahoma" w:cs="Tahoma"/>
        </w:rPr>
        <w:t>skill</w:t>
      </w:r>
      <w:r w:rsidR="000C043B" w:rsidRPr="638D29A7">
        <w:rPr>
          <w:rFonts w:ascii="Tahoma" w:hAnsi="Tahoma" w:cs="Tahoma"/>
        </w:rPr>
        <w:t xml:space="preserve"> in applying </w:t>
      </w:r>
      <w:r w:rsidRPr="638D29A7">
        <w:rPr>
          <w:rFonts w:ascii="Tahoma" w:hAnsi="Tahoma" w:cs="Tahoma"/>
        </w:rPr>
        <w:t xml:space="preserve">knowledge and </w:t>
      </w:r>
      <w:r w:rsidR="000C043B" w:rsidRPr="638D29A7">
        <w:rPr>
          <w:rFonts w:ascii="Tahoma" w:hAnsi="Tahoma" w:cs="Tahoma"/>
        </w:rPr>
        <w:t>analysing a situation for themselves</w:t>
      </w:r>
      <w:r w:rsidR="00A7145B" w:rsidRPr="638D29A7">
        <w:rPr>
          <w:rFonts w:ascii="Tahoma" w:hAnsi="Tahoma" w:cs="Tahoma"/>
        </w:rPr>
        <w:t xml:space="preserve"> through thinking. </w:t>
      </w:r>
    </w:p>
    <w:p w14:paraId="30035874" w14:textId="77777777" w:rsidR="00A7145B" w:rsidRPr="008E676B" w:rsidRDefault="00A7145B" w:rsidP="00F63787">
      <w:pPr>
        <w:spacing w:after="0" w:line="276" w:lineRule="auto"/>
        <w:rPr>
          <w:rFonts w:ascii="Tahoma" w:hAnsi="Tahoma" w:cs="Tahoma"/>
        </w:rPr>
      </w:pPr>
    </w:p>
    <w:p w14:paraId="0F9C6536" w14:textId="093EB3FB" w:rsidR="003B3A5F" w:rsidRPr="003B3A5F" w:rsidRDefault="003B3A5F" w:rsidP="00F63787">
      <w:pPr>
        <w:spacing w:after="0" w:line="276" w:lineRule="auto"/>
        <w:textAlignment w:val="baseline"/>
        <w:rPr>
          <w:rFonts w:ascii="Tahoma" w:hAnsi="Tahoma" w:cs="Tahoma"/>
          <w:lang w:eastAsia="en-GB"/>
        </w:rPr>
      </w:pPr>
    </w:p>
    <w:p w14:paraId="4D1F2601" w14:textId="14F3CD9B" w:rsidR="0030411A" w:rsidRPr="0030411A" w:rsidRDefault="0030411A" w:rsidP="00F63787">
      <w:pPr>
        <w:spacing w:after="0" w:line="276" w:lineRule="auto"/>
        <w:textAlignment w:val="baseline"/>
        <w:rPr>
          <w:rFonts w:ascii="Tahoma" w:eastAsia="Times New Roman" w:hAnsi="Tahoma" w:cs="Tahoma"/>
          <w:b/>
          <w:bCs/>
          <w:color w:val="000000"/>
          <w:u w:val="single"/>
          <w:lang w:eastAsia="en-GB"/>
        </w:rPr>
      </w:pPr>
      <w:r w:rsidRPr="33812D97">
        <w:rPr>
          <w:rFonts w:ascii="Tahoma" w:eastAsia="Times New Roman" w:hAnsi="Tahoma" w:cs="Tahoma"/>
          <w:b/>
          <w:bCs/>
          <w:color w:val="000000" w:themeColor="text1"/>
          <w:u w:val="single"/>
          <w:lang w:eastAsia="en-GB"/>
        </w:rPr>
        <w:t>Active Learning and Bikeability</w:t>
      </w:r>
    </w:p>
    <w:p w14:paraId="15929409" w14:textId="77777777" w:rsidR="00004461" w:rsidRDefault="00004461" w:rsidP="00F63787">
      <w:pPr>
        <w:pStyle w:val="paragraph"/>
        <w:spacing w:before="0" w:beforeAutospacing="0" w:after="0" w:afterAutospacing="0" w:line="276" w:lineRule="auto"/>
        <w:jc w:val="both"/>
        <w:textAlignment w:val="baseline"/>
        <w:rPr>
          <w:rFonts w:ascii="Tahoma" w:hAnsi="Tahoma"/>
          <w:sz w:val="22"/>
          <w:szCs w:val="22"/>
        </w:rPr>
      </w:pPr>
    </w:p>
    <w:p w14:paraId="10205574" w14:textId="716F460A" w:rsidR="0004222F" w:rsidRDefault="00530522" w:rsidP="0004222F">
      <w:pPr>
        <w:pStyle w:val="paragraph"/>
        <w:spacing w:before="0" w:beforeAutospacing="0" w:after="0" w:afterAutospacing="0" w:line="276" w:lineRule="auto"/>
        <w:jc w:val="both"/>
        <w:textAlignment w:val="baseline"/>
        <w:rPr>
          <w:rStyle w:val="eop"/>
          <w:rFonts w:ascii="Tahoma" w:hAnsi="Tahoma" w:cs="Tahoma"/>
          <w:sz w:val="22"/>
          <w:szCs w:val="22"/>
        </w:rPr>
      </w:pPr>
      <w:r>
        <w:rPr>
          <w:rStyle w:val="normaltextrun"/>
          <w:rFonts w:ascii="Tahoma" w:hAnsi="Tahoma" w:cs="Tahoma"/>
          <w:sz w:val="22"/>
          <w:szCs w:val="22"/>
        </w:rPr>
        <w:t xml:space="preserve">Bikeability training should </w:t>
      </w:r>
      <w:r w:rsidR="003E734F">
        <w:rPr>
          <w:rStyle w:val="normaltextrun"/>
          <w:rFonts w:ascii="Tahoma" w:hAnsi="Tahoma" w:cs="Tahoma"/>
          <w:sz w:val="22"/>
          <w:szCs w:val="22"/>
        </w:rPr>
        <w:t xml:space="preserve">give </w:t>
      </w:r>
      <w:r w:rsidR="003E734F">
        <w:rPr>
          <w:rFonts w:ascii="Tahoma" w:hAnsi="Tahoma"/>
          <w:sz w:val="22"/>
          <w:szCs w:val="22"/>
        </w:rPr>
        <w:t xml:space="preserve">maximum opportunity for </w:t>
      </w:r>
      <w:r>
        <w:rPr>
          <w:rFonts w:ascii="Tahoma" w:hAnsi="Tahoma"/>
          <w:sz w:val="22"/>
          <w:szCs w:val="22"/>
        </w:rPr>
        <w:t xml:space="preserve">cycling practice </w:t>
      </w:r>
      <w:r w:rsidRPr="6725FFD0">
        <w:rPr>
          <w:rStyle w:val="normaltextrun"/>
          <w:rFonts w:ascii="Tahoma" w:hAnsi="Tahoma" w:cs="Tahoma"/>
          <w:sz w:val="22"/>
          <w:szCs w:val="22"/>
        </w:rPr>
        <w:t>in increasingly challenging cycling environments</w:t>
      </w:r>
      <w:r w:rsidR="003E734F">
        <w:rPr>
          <w:rStyle w:val="normaltextrun"/>
          <w:rFonts w:ascii="Tahoma" w:hAnsi="Tahoma" w:cs="Tahoma"/>
          <w:sz w:val="22"/>
          <w:szCs w:val="22"/>
        </w:rPr>
        <w:t xml:space="preserve">. </w:t>
      </w:r>
      <w:r w:rsidR="00DC1780">
        <w:rPr>
          <w:rStyle w:val="normaltextrun"/>
          <w:rFonts w:ascii="Tahoma" w:hAnsi="Tahoma" w:cs="Tahoma"/>
          <w:sz w:val="22"/>
          <w:szCs w:val="22"/>
        </w:rPr>
        <w:t>R</w:t>
      </w:r>
      <w:r w:rsidR="00DC1780" w:rsidRPr="6725FFD0">
        <w:rPr>
          <w:rStyle w:val="normaltextrun"/>
          <w:rFonts w:ascii="Tahoma" w:hAnsi="Tahoma" w:cs="Tahoma"/>
          <w:sz w:val="22"/>
          <w:szCs w:val="22"/>
        </w:rPr>
        <w:t xml:space="preserve">iders </w:t>
      </w:r>
      <w:r w:rsidR="00DC1780">
        <w:rPr>
          <w:rStyle w:val="normaltextrun"/>
          <w:rFonts w:ascii="Tahoma" w:hAnsi="Tahoma" w:cs="Tahoma"/>
          <w:sz w:val="22"/>
          <w:szCs w:val="22"/>
        </w:rPr>
        <w:t xml:space="preserve">who are </w:t>
      </w:r>
      <w:r w:rsidR="00DC1780" w:rsidRPr="6725FFD0">
        <w:rPr>
          <w:rStyle w:val="normaltextrun"/>
          <w:rFonts w:ascii="Tahoma" w:hAnsi="Tahoma" w:cs="Tahoma"/>
          <w:sz w:val="22"/>
          <w:szCs w:val="22"/>
        </w:rPr>
        <w:t xml:space="preserve">actively engaged in learning and cycling throughout the course will learn more, </w:t>
      </w:r>
      <w:r w:rsidR="00DC1780">
        <w:rPr>
          <w:rStyle w:val="normaltextrun"/>
          <w:rFonts w:ascii="Tahoma" w:hAnsi="Tahoma" w:cs="Tahoma"/>
          <w:sz w:val="22"/>
          <w:szCs w:val="22"/>
        </w:rPr>
        <w:t xml:space="preserve">have more fun, </w:t>
      </w:r>
      <w:r w:rsidR="00DC1780" w:rsidRPr="6725FFD0">
        <w:rPr>
          <w:rStyle w:val="normaltextrun"/>
          <w:rFonts w:ascii="Tahoma" w:hAnsi="Tahoma" w:cs="Tahoma"/>
          <w:sz w:val="22"/>
          <w:szCs w:val="22"/>
        </w:rPr>
        <w:t>be distracted less and present fewer behavioural challenges.</w:t>
      </w:r>
      <w:r w:rsidR="00DC1780" w:rsidRPr="6725FFD0">
        <w:rPr>
          <w:rStyle w:val="eop"/>
          <w:rFonts w:ascii="Tahoma" w:hAnsi="Tahoma" w:cs="Tahoma"/>
          <w:sz w:val="22"/>
          <w:szCs w:val="22"/>
        </w:rPr>
        <w:t> </w:t>
      </w:r>
      <w:r w:rsidR="003169BA">
        <w:rPr>
          <w:rStyle w:val="normaltextrun"/>
          <w:rFonts w:ascii="Tahoma" w:hAnsi="Tahoma" w:cs="Tahoma"/>
          <w:sz w:val="22"/>
          <w:szCs w:val="22"/>
        </w:rPr>
        <w:t xml:space="preserve"> </w:t>
      </w:r>
    </w:p>
    <w:p w14:paraId="051F43DA" w14:textId="77777777" w:rsidR="003E734F" w:rsidRDefault="00004461" w:rsidP="003E734F">
      <w:pPr>
        <w:pStyle w:val="paragraph"/>
        <w:spacing w:before="0" w:beforeAutospacing="0" w:after="0" w:afterAutospacing="0" w:line="276" w:lineRule="auto"/>
        <w:jc w:val="both"/>
        <w:textAlignment w:val="baseline"/>
        <w:rPr>
          <w:rStyle w:val="normaltextrun"/>
          <w:rFonts w:ascii="Tahoma" w:hAnsi="Tahoma" w:cs="Tahoma"/>
          <w:sz w:val="22"/>
          <w:szCs w:val="22"/>
        </w:rPr>
      </w:pPr>
      <w:r>
        <w:rPr>
          <w:rFonts w:ascii="Tahoma" w:hAnsi="Tahoma"/>
          <w:sz w:val="22"/>
          <w:szCs w:val="22"/>
        </w:rPr>
        <w:t xml:space="preserve"> </w:t>
      </w:r>
    </w:p>
    <w:p w14:paraId="3BE7EAA8" w14:textId="751ED05A" w:rsidR="001571E9" w:rsidRDefault="00953B1C" w:rsidP="003E734F">
      <w:pPr>
        <w:pStyle w:val="paragraph"/>
        <w:spacing w:before="0" w:beforeAutospacing="0" w:after="0" w:afterAutospacing="0" w:line="276" w:lineRule="auto"/>
        <w:jc w:val="both"/>
        <w:textAlignment w:val="baseline"/>
        <w:rPr>
          <w:rStyle w:val="normaltextrun"/>
          <w:rFonts w:ascii="Tahoma" w:hAnsi="Tahoma" w:cs="Tahoma"/>
          <w:sz w:val="22"/>
          <w:szCs w:val="22"/>
        </w:rPr>
      </w:pPr>
      <w:r>
        <w:rPr>
          <w:rStyle w:val="normaltextrun"/>
          <w:rFonts w:ascii="Tahoma" w:hAnsi="Tahoma" w:cs="Tahoma"/>
          <w:sz w:val="22"/>
          <w:szCs w:val="22"/>
        </w:rPr>
        <w:t xml:space="preserve">Cycling </w:t>
      </w:r>
      <w:r w:rsidR="004B3B35">
        <w:rPr>
          <w:rStyle w:val="normaltextrun"/>
          <w:rFonts w:ascii="Tahoma" w:hAnsi="Tahoma" w:cs="Tahoma"/>
          <w:sz w:val="22"/>
          <w:szCs w:val="22"/>
        </w:rPr>
        <w:t xml:space="preserve">practice, </w:t>
      </w:r>
      <w:r>
        <w:rPr>
          <w:rStyle w:val="normaltextrun"/>
          <w:rFonts w:ascii="Tahoma" w:hAnsi="Tahoma" w:cs="Tahoma"/>
          <w:sz w:val="22"/>
          <w:szCs w:val="22"/>
        </w:rPr>
        <w:t xml:space="preserve">(with </w:t>
      </w:r>
      <w:r w:rsidR="004B3B35">
        <w:rPr>
          <w:rStyle w:val="normaltextrun"/>
          <w:rFonts w:ascii="Tahoma" w:hAnsi="Tahoma" w:cs="Tahoma"/>
          <w:sz w:val="22"/>
          <w:szCs w:val="22"/>
        </w:rPr>
        <w:t xml:space="preserve">appropriate </w:t>
      </w:r>
      <w:r>
        <w:rPr>
          <w:rStyle w:val="normaltextrun"/>
          <w:rFonts w:ascii="Tahoma" w:hAnsi="Tahoma" w:cs="Tahoma"/>
          <w:sz w:val="22"/>
          <w:szCs w:val="22"/>
        </w:rPr>
        <w:t xml:space="preserve">feedback and decreasing amounts of promoting) </w:t>
      </w:r>
      <w:r w:rsidR="0030411A" w:rsidRPr="0030411A">
        <w:rPr>
          <w:rStyle w:val="normaltextrun"/>
          <w:rFonts w:ascii="Tahoma" w:hAnsi="Tahoma" w:cs="Tahoma"/>
          <w:sz w:val="22"/>
          <w:szCs w:val="22"/>
        </w:rPr>
        <w:t xml:space="preserve">is the most important </w:t>
      </w:r>
      <w:r w:rsidR="00AD49F8">
        <w:rPr>
          <w:rStyle w:val="normaltextrun"/>
          <w:rFonts w:ascii="Tahoma" w:hAnsi="Tahoma" w:cs="Tahoma"/>
          <w:sz w:val="22"/>
          <w:szCs w:val="22"/>
        </w:rPr>
        <w:t xml:space="preserve">active learning </w:t>
      </w:r>
      <w:r w:rsidR="0030411A" w:rsidRPr="0030411A">
        <w:rPr>
          <w:rStyle w:val="normaltextrun"/>
          <w:rFonts w:ascii="Tahoma" w:hAnsi="Tahoma" w:cs="Tahoma"/>
          <w:sz w:val="22"/>
          <w:szCs w:val="22"/>
        </w:rPr>
        <w:t xml:space="preserve">activity </w:t>
      </w:r>
      <w:r w:rsidR="00AD49F8">
        <w:rPr>
          <w:rStyle w:val="normaltextrun"/>
          <w:rFonts w:ascii="Tahoma" w:hAnsi="Tahoma" w:cs="Tahoma"/>
          <w:sz w:val="22"/>
          <w:szCs w:val="22"/>
        </w:rPr>
        <w:t xml:space="preserve">during a </w:t>
      </w:r>
      <w:r w:rsidR="0030411A" w:rsidRPr="0030411A">
        <w:rPr>
          <w:rStyle w:val="normaltextrun"/>
          <w:rFonts w:ascii="Tahoma" w:hAnsi="Tahoma" w:cs="Tahoma"/>
          <w:sz w:val="22"/>
          <w:szCs w:val="22"/>
        </w:rPr>
        <w:t>Bikeability</w:t>
      </w:r>
      <w:r w:rsidR="00AD49F8">
        <w:rPr>
          <w:rStyle w:val="normaltextrun"/>
          <w:rFonts w:ascii="Tahoma" w:hAnsi="Tahoma" w:cs="Tahoma"/>
          <w:sz w:val="22"/>
          <w:szCs w:val="22"/>
        </w:rPr>
        <w:t xml:space="preserve"> course</w:t>
      </w:r>
      <w:r w:rsidR="0030411A" w:rsidRPr="0030411A">
        <w:rPr>
          <w:rStyle w:val="normaltextrun"/>
          <w:rFonts w:ascii="Tahoma" w:hAnsi="Tahoma" w:cs="Tahoma"/>
          <w:sz w:val="22"/>
          <w:szCs w:val="22"/>
        </w:rPr>
        <w:t>, but other forms of active learning can help riders stay engaged when they are not riding. These may include</w:t>
      </w:r>
      <w:r w:rsidR="001571E9">
        <w:rPr>
          <w:rStyle w:val="normaltextrun"/>
          <w:rFonts w:ascii="Tahoma" w:hAnsi="Tahoma" w:cs="Tahoma"/>
          <w:sz w:val="22"/>
          <w:szCs w:val="22"/>
        </w:rPr>
        <w:t>:</w:t>
      </w:r>
    </w:p>
    <w:p w14:paraId="7CC05D9F" w14:textId="77777777" w:rsidR="00884F10" w:rsidRDefault="00884F10" w:rsidP="00F63787">
      <w:pPr>
        <w:pStyle w:val="paragraph"/>
        <w:spacing w:before="0" w:beforeAutospacing="0" w:after="0" w:afterAutospacing="0" w:line="276" w:lineRule="auto"/>
        <w:jc w:val="both"/>
        <w:textAlignment w:val="baseline"/>
        <w:rPr>
          <w:rStyle w:val="normaltextrun"/>
          <w:rFonts w:ascii="Tahoma" w:hAnsi="Tahoma" w:cs="Tahoma"/>
          <w:sz w:val="22"/>
          <w:szCs w:val="22"/>
        </w:rPr>
      </w:pPr>
    </w:p>
    <w:p w14:paraId="2B5DB206" w14:textId="55D6F7D0" w:rsidR="001571E9" w:rsidRDefault="0030411A" w:rsidP="00F63787">
      <w:pPr>
        <w:pStyle w:val="paragraph"/>
        <w:numPr>
          <w:ilvl w:val="0"/>
          <w:numId w:val="13"/>
        </w:numPr>
        <w:spacing w:before="0" w:beforeAutospacing="0" w:after="0" w:afterAutospacing="0" w:line="276" w:lineRule="auto"/>
        <w:ind w:left="1134"/>
        <w:jc w:val="both"/>
        <w:textAlignment w:val="baseline"/>
        <w:rPr>
          <w:rStyle w:val="normaltextrun"/>
          <w:rFonts w:ascii="Tahoma" w:hAnsi="Tahoma" w:cs="Tahoma"/>
          <w:sz w:val="22"/>
          <w:szCs w:val="22"/>
        </w:rPr>
      </w:pPr>
      <w:r w:rsidRPr="6725FFD0">
        <w:rPr>
          <w:rStyle w:val="normaltextrun"/>
          <w:rFonts w:ascii="Tahoma" w:hAnsi="Tahoma" w:cs="Tahoma"/>
          <w:sz w:val="22"/>
          <w:szCs w:val="22"/>
        </w:rPr>
        <w:t>Providing demonstrations of National Standard cycling</w:t>
      </w:r>
    </w:p>
    <w:p w14:paraId="47483FE2" w14:textId="54DECF90" w:rsidR="001571E9" w:rsidRDefault="00076DB5" w:rsidP="00F63787">
      <w:pPr>
        <w:pStyle w:val="paragraph"/>
        <w:numPr>
          <w:ilvl w:val="0"/>
          <w:numId w:val="13"/>
        </w:numPr>
        <w:spacing w:before="0" w:beforeAutospacing="0" w:after="0" w:afterAutospacing="0" w:line="276" w:lineRule="auto"/>
        <w:ind w:left="1134"/>
        <w:jc w:val="both"/>
        <w:textAlignment w:val="baseline"/>
        <w:rPr>
          <w:rStyle w:val="normaltextrun"/>
          <w:rFonts w:ascii="Tahoma" w:hAnsi="Tahoma" w:cs="Tahoma"/>
          <w:sz w:val="22"/>
          <w:szCs w:val="22"/>
        </w:rPr>
      </w:pPr>
      <w:r w:rsidRPr="6725FFD0">
        <w:rPr>
          <w:rStyle w:val="normaltextrun"/>
          <w:rFonts w:ascii="Tahoma" w:hAnsi="Tahoma" w:cs="Tahoma"/>
          <w:sz w:val="22"/>
          <w:szCs w:val="22"/>
        </w:rPr>
        <w:t xml:space="preserve">Actively </w:t>
      </w:r>
      <w:r w:rsidR="0030411A" w:rsidRPr="6725FFD0">
        <w:rPr>
          <w:rStyle w:val="normaltextrun"/>
          <w:rFonts w:ascii="Tahoma" w:hAnsi="Tahoma" w:cs="Tahoma"/>
          <w:sz w:val="22"/>
          <w:szCs w:val="22"/>
        </w:rPr>
        <w:t xml:space="preserve">observing other riders’ demonstrations </w:t>
      </w:r>
    </w:p>
    <w:p w14:paraId="6E5DD99D" w14:textId="77777777" w:rsidR="00864EC4" w:rsidRDefault="0030411A" w:rsidP="00F63787">
      <w:pPr>
        <w:pStyle w:val="paragraph"/>
        <w:numPr>
          <w:ilvl w:val="0"/>
          <w:numId w:val="13"/>
        </w:numPr>
        <w:spacing w:before="0" w:beforeAutospacing="0" w:after="0" w:afterAutospacing="0" w:line="276" w:lineRule="auto"/>
        <w:ind w:left="1134"/>
        <w:jc w:val="both"/>
        <w:textAlignment w:val="baseline"/>
        <w:rPr>
          <w:rStyle w:val="normaltextrun"/>
          <w:rFonts w:ascii="Tahoma" w:hAnsi="Tahoma" w:cs="Tahoma"/>
          <w:sz w:val="22"/>
          <w:szCs w:val="22"/>
        </w:rPr>
      </w:pPr>
      <w:r w:rsidRPr="6725FFD0">
        <w:rPr>
          <w:rStyle w:val="normaltextrun"/>
          <w:rFonts w:ascii="Tahoma" w:hAnsi="Tahoma" w:cs="Tahoma"/>
          <w:sz w:val="22"/>
          <w:szCs w:val="22"/>
        </w:rPr>
        <w:t>Giving and receiving feedback to/from each other</w:t>
      </w:r>
    </w:p>
    <w:p w14:paraId="05683458" w14:textId="3D540E20" w:rsidR="0075795D" w:rsidRDefault="00864EC4" w:rsidP="00F63787">
      <w:pPr>
        <w:pStyle w:val="paragraph"/>
        <w:numPr>
          <w:ilvl w:val="0"/>
          <w:numId w:val="13"/>
        </w:numPr>
        <w:spacing w:before="0" w:beforeAutospacing="0" w:after="0" w:afterAutospacing="0" w:line="276" w:lineRule="auto"/>
        <w:ind w:left="1134"/>
        <w:jc w:val="both"/>
        <w:textAlignment w:val="baseline"/>
        <w:rPr>
          <w:rStyle w:val="normaltextrun"/>
          <w:rFonts w:ascii="Tahoma" w:hAnsi="Tahoma" w:cs="Tahoma"/>
          <w:sz w:val="22"/>
          <w:szCs w:val="22"/>
        </w:rPr>
      </w:pPr>
      <w:r>
        <w:rPr>
          <w:rStyle w:val="normaltextrun"/>
          <w:rFonts w:ascii="Tahoma" w:hAnsi="Tahoma" w:cs="Tahoma"/>
          <w:sz w:val="22"/>
          <w:szCs w:val="22"/>
        </w:rPr>
        <w:t xml:space="preserve">Paired </w:t>
      </w:r>
      <w:r w:rsidR="00C20621">
        <w:rPr>
          <w:rStyle w:val="normaltextrun"/>
          <w:rFonts w:ascii="Tahoma" w:hAnsi="Tahoma" w:cs="Tahoma"/>
          <w:sz w:val="22"/>
          <w:szCs w:val="22"/>
        </w:rPr>
        <w:t xml:space="preserve">or group </w:t>
      </w:r>
      <w:proofErr w:type="gramStart"/>
      <w:r>
        <w:rPr>
          <w:rStyle w:val="normaltextrun"/>
          <w:rFonts w:ascii="Tahoma" w:hAnsi="Tahoma" w:cs="Tahoma"/>
          <w:sz w:val="22"/>
          <w:szCs w:val="22"/>
        </w:rPr>
        <w:t>riding</w:t>
      </w:r>
      <w:proofErr w:type="gramEnd"/>
    </w:p>
    <w:p w14:paraId="2CD2FA81" w14:textId="77777777" w:rsidR="0075795D" w:rsidRDefault="0075795D" w:rsidP="00F63787">
      <w:pPr>
        <w:pStyle w:val="paragraph"/>
        <w:spacing w:before="0" w:beforeAutospacing="0" w:after="0" w:afterAutospacing="0" w:line="276" w:lineRule="auto"/>
        <w:ind w:left="790"/>
        <w:jc w:val="both"/>
        <w:textAlignment w:val="baseline"/>
        <w:rPr>
          <w:rStyle w:val="normaltextrun"/>
          <w:rFonts w:ascii="Tahoma" w:hAnsi="Tahoma" w:cs="Tahoma"/>
          <w:sz w:val="22"/>
          <w:szCs w:val="22"/>
        </w:rPr>
      </w:pPr>
    </w:p>
    <w:p w14:paraId="398D2023" w14:textId="4462830C" w:rsidR="0075795D" w:rsidRDefault="0030411A" w:rsidP="00F63787">
      <w:pPr>
        <w:pStyle w:val="paragraph"/>
        <w:spacing w:before="0" w:beforeAutospacing="0" w:after="0" w:afterAutospacing="0" w:line="276" w:lineRule="auto"/>
        <w:jc w:val="both"/>
        <w:textAlignment w:val="baseline"/>
        <w:rPr>
          <w:rStyle w:val="normaltextrun"/>
          <w:rFonts w:ascii="Tahoma" w:hAnsi="Tahoma" w:cs="Tahoma"/>
          <w:sz w:val="22"/>
          <w:szCs w:val="22"/>
        </w:rPr>
      </w:pPr>
      <w:r w:rsidRPr="0030411A">
        <w:rPr>
          <w:rStyle w:val="normaltextrun"/>
          <w:rFonts w:ascii="Tahoma" w:hAnsi="Tahoma" w:cs="Tahoma"/>
          <w:sz w:val="22"/>
          <w:szCs w:val="22"/>
        </w:rPr>
        <w:t xml:space="preserve">Taken together, these forms of active learning should comprise </w:t>
      </w:r>
      <w:r w:rsidR="00D20DB7">
        <w:rPr>
          <w:rStyle w:val="normaltextrun"/>
          <w:rFonts w:ascii="Tahoma" w:hAnsi="Tahoma" w:cs="Tahoma"/>
          <w:sz w:val="22"/>
          <w:szCs w:val="22"/>
        </w:rPr>
        <w:t xml:space="preserve">the </w:t>
      </w:r>
      <w:r w:rsidR="0075795D">
        <w:rPr>
          <w:rStyle w:val="normaltextrun"/>
          <w:rFonts w:ascii="Tahoma" w:hAnsi="Tahoma" w:cs="Tahoma"/>
          <w:sz w:val="22"/>
          <w:szCs w:val="22"/>
        </w:rPr>
        <w:t xml:space="preserve">vast </w:t>
      </w:r>
      <w:r w:rsidR="00D20DB7">
        <w:rPr>
          <w:rStyle w:val="normaltextrun"/>
          <w:rFonts w:ascii="Tahoma" w:hAnsi="Tahoma" w:cs="Tahoma"/>
          <w:sz w:val="22"/>
          <w:szCs w:val="22"/>
        </w:rPr>
        <w:t xml:space="preserve">majority </w:t>
      </w:r>
      <w:r w:rsidRPr="0030411A">
        <w:rPr>
          <w:rStyle w:val="normaltextrun"/>
          <w:rFonts w:ascii="Tahoma" w:hAnsi="Tahoma" w:cs="Tahoma"/>
          <w:sz w:val="22"/>
          <w:szCs w:val="22"/>
        </w:rPr>
        <w:t xml:space="preserve">of Bikeability delivery time. </w:t>
      </w:r>
      <w:r w:rsidR="006A20EC">
        <w:rPr>
          <w:rStyle w:val="normaltextrun"/>
          <w:rFonts w:ascii="Tahoma" w:hAnsi="Tahoma" w:cs="Tahoma"/>
          <w:sz w:val="22"/>
          <w:szCs w:val="22"/>
        </w:rPr>
        <w:t xml:space="preserve">Any remaining time </w:t>
      </w:r>
      <w:r w:rsidRPr="0030411A">
        <w:rPr>
          <w:rStyle w:val="normaltextrun"/>
          <w:rFonts w:ascii="Tahoma" w:hAnsi="Tahoma" w:cs="Tahoma"/>
          <w:sz w:val="22"/>
          <w:szCs w:val="22"/>
        </w:rPr>
        <w:t>may be taken up with</w:t>
      </w:r>
      <w:r w:rsidR="0075795D">
        <w:rPr>
          <w:rStyle w:val="normaltextrun"/>
          <w:rFonts w:ascii="Tahoma" w:hAnsi="Tahoma" w:cs="Tahoma"/>
          <w:sz w:val="22"/>
          <w:szCs w:val="22"/>
        </w:rPr>
        <w:t xml:space="preserve">: </w:t>
      </w:r>
    </w:p>
    <w:p w14:paraId="46FB9F7B" w14:textId="77777777" w:rsidR="00884F10" w:rsidRDefault="00884F10" w:rsidP="00F63787">
      <w:pPr>
        <w:pStyle w:val="paragraph"/>
        <w:spacing w:before="0" w:beforeAutospacing="0" w:after="0" w:afterAutospacing="0" w:line="276" w:lineRule="auto"/>
        <w:jc w:val="both"/>
        <w:textAlignment w:val="baseline"/>
        <w:rPr>
          <w:rStyle w:val="normaltextrun"/>
          <w:rFonts w:ascii="Tahoma" w:hAnsi="Tahoma" w:cs="Tahoma"/>
          <w:sz w:val="22"/>
          <w:szCs w:val="22"/>
        </w:rPr>
      </w:pPr>
    </w:p>
    <w:p w14:paraId="556EC06D" w14:textId="2DE72A83" w:rsidR="0075795D" w:rsidRPr="00765379" w:rsidRDefault="0075795D" w:rsidP="00F63787">
      <w:pPr>
        <w:pStyle w:val="paragraph"/>
        <w:numPr>
          <w:ilvl w:val="0"/>
          <w:numId w:val="14"/>
        </w:numPr>
        <w:spacing w:before="0" w:beforeAutospacing="0" w:after="0" w:afterAutospacing="0" w:line="276" w:lineRule="auto"/>
        <w:jc w:val="both"/>
        <w:textAlignment w:val="baseline"/>
        <w:rPr>
          <w:rStyle w:val="normaltextrun"/>
          <w:rFonts w:ascii="Tahoma" w:hAnsi="Tahoma" w:cs="Tahoma"/>
          <w:sz w:val="22"/>
          <w:szCs w:val="22"/>
        </w:rPr>
      </w:pPr>
      <w:r>
        <w:rPr>
          <w:rStyle w:val="normaltextrun"/>
          <w:rFonts w:ascii="Tahoma" w:hAnsi="Tahoma" w:cs="Tahoma"/>
          <w:sz w:val="22"/>
          <w:szCs w:val="22"/>
        </w:rPr>
        <w:t>I</w:t>
      </w:r>
      <w:r w:rsidR="0030411A" w:rsidRPr="0030411A">
        <w:rPr>
          <w:rStyle w:val="normaltextrun"/>
          <w:rFonts w:ascii="Tahoma" w:hAnsi="Tahoma" w:cs="Tahoma"/>
          <w:sz w:val="22"/>
          <w:szCs w:val="22"/>
        </w:rPr>
        <w:t>nstructors moving group to training site</w:t>
      </w:r>
      <w:r w:rsidR="0030411A" w:rsidRPr="00765379">
        <w:rPr>
          <w:rStyle w:val="normaltextrun"/>
          <w:rFonts w:ascii="Tahoma" w:hAnsi="Tahoma" w:cs="Tahoma"/>
          <w:sz w:val="22"/>
          <w:szCs w:val="22"/>
        </w:rPr>
        <w:t>s</w:t>
      </w:r>
      <w:r w:rsidR="00E817F3" w:rsidRPr="00765379">
        <w:rPr>
          <w:rStyle w:val="normaltextrun"/>
          <w:rFonts w:ascii="Tahoma" w:hAnsi="Tahoma" w:cs="Tahoma"/>
          <w:sz w:val="22"/>
          <w:szCs w:val="22"/>
        </w:rPr>
        <w:t xml:space="preserve">, </w:t>
      </w:r>
      <w:r w:rsidR="003850F0" w:rsidRPr="00765379">
        <w:rPr>
          <w:rStyle w:val="normaltextrun"/>
          <w:rFonts w:ascii="Tahoma" w:hAnsi="Tahoma" w:cs="Tahoma"/>
          <w:sz w:val="22"/>
          <w:szCs w:val="22"/>
        </w:rPr>
        <w:t xml:space="preserve">(If </w:t>
      </w:r>
      <w:r w:rsidR="00E817F3" w:rsidRPr="00765379">
        <w:rPr>
          <w:rStyle w:val="normaltextrun"/>
          <w:rFonts w:ascii="Tahoma" w:hAnsi="Tahoma" w:cs="Tahoma"/>
          <w:sz w:val="22"/>
          <w:szCs w:val="22"/>
        </w:rPr>
        <w:t xml:space="preserve">the group is </w:t>
      </w:r>
      <w:r w:rsidR="00CF12EA" w:rsidRPr="00765379">
        <w:rPr>
          <w:rStyle w:val="normaltextrun"/>
          <w:rFonts w:ascii="Tahoma" w:hAnsi="Tahoma" w:cs="Tahoma"/>
          <w:sz w:val="22"/>
          <w:szCs w:val="22"/>
        </w:rPr>
        <w:t xml:space="preserve">mostly </w:t>
      </w:r>
      <w:r w:rsidR="00E817F3" w:rsidRPr="00765379">
        <w:rPr>
          <w:rStyle w:val="normaltextrun"/>
          <w:rFonts w:ascii="Tahoma" w:hAnsi="Tahoma" w:cs="Tahoma"/>
          <w:sz w:val="22"/>
          <w:szCs w:val="22"/>
        </w:rPr>
        <w:t>passive</w:t>
      </w:r>
      <w:r w:rsidR="00494F8B" w:rsidRPr="00765379">
        <w:rPr>
          <w:rStyle w:val="normaltextrun"/>
          <w:rFonts w:ascii="Tahoma" w:hAnsi="Tahoma" w:cs="Tahoma"/>
          <w:sz w:val="22"/>
          <w:szCs w:val="22"/>
        </w:rPr>
        <w:t xml:space="preserve"> BDG p.</w:t>
      </w:r>
      <w:r w:rsidR="00D424B6" w:rsidRPr="00765379">
        <w:rPr>
          <w:rStyle w:val="normaltextrun"/>
          <w:rFonts w:ascii="Tahoma" w:hAnsi="Tahoma" w:cs="Tahoma"/>
          <w:sz w:val="22"/>
          <w:szCs w:val="22"/>
        </w:rPr>
        <w:t>9</w:t>
      </w:r>
      <w:r w:rsidR="003850F0" w:rsidRPr="00765379">
        <w:rPr>
          <w:rStyle w:val="normaltextrun"/>
          <w:rFonts w:ascii="Tahoma" w:hAnsi="Tahoma" w:cs="Tahoma"/>
          <w:sz w:val="22"/>
          <w:szCs w:val="22"/>
        </w:rPr>
        <w:t>)</w:t>
      </w:r>
    </w:p>
    <w:p w14:paraId="5564DF7C" w14:textId="25EF5750" w:rsidR="0075795D" w:rsidRPr="00765379" w:rsidRDefault="0075795D" w:rsidP="00F63787">
      <w:pPr>
        <w:pStyle w:val="paragraph"/>
        <w:numPr>
          <w:ilvl w:val="0"/>
          <w:numId w:val="14"/>
        </w:numPr>
        <w:spacing w:before="0" w:beforeAutospacing="0" w:after="0" w:afterAutospacing="0" w:line="276" w:lineRule="auto"/>
        <w:jc w:val="both"/>
        <w:textAlignment w:val="baseline"/>
        <w:rPr>
          <w:rStyle w:val="normaltextrun"/>
          <w:rFonts w:ascii="Tahoma" w:hAnsi="Tahoma" w:cs="Tahoma"/>
          <w:sz w:val="22"/>
          <w:szCs w:val="22"/>
        </w:rPr>
      </w:pPr>
      <w:r w:rsidRPr="00765379">
        <w:rPr>
          <w:rStyle w:val="normaltextrun"/>
          <w:rFonts w:ascii="Tahoma" w:hAnsi="Tahoma" w:cs="Tahoma"/>
          <w:sz w:val="22"/>
          <w:szCs w:val="22"/>
        </w:rPr>
        <w:lastRenderedPageBreak/>
        <w:t>I</w:t>
      </w:r>
      <w:r w:rsidR="0030411A" w:rsidRPr="00765379">
        <w:rPr>
          <w:rStyle w:val="normaltextrun"/>
          <w:rFonts w:ascii="Tahoma" w:hAnsi="Tahoma" w:cs="Tahoma"/>
          <w:sz w:val="22"/>
          <w:szCs w:val="22"/>
        </w:rPr>
        <w:t>nstructor ‘talk time’ (</w:t>
      </w:r>
      <w:proofErr w:type="gramStart"/>
      <w:r w:rsidR="0030411A" w:rsidRPr="00765379">
        <w:rPr>
          <w:rStyle w:val="normaltextrun"/>
          <w:rFonts w:ascii="Tahoma" w:hAnsi="Tahoma" w:cs="Tahoma"/>
          <w:sz w:val="22"/>
          <w:szCs w:val="22"/>
        </w:rPr>
        <w:t>e.g.</w:t>
      </w:r>
      <w:proofErr w:type="gramEnd"/>
      <w:r w:rsidR="0030411A" w:rsidRPr="00765379">
        <w:rPr>
          <w:rStyle w:val="normaltextrun"/>
          <w:rFonts w:ascii="Tahoma" w:hAnsi="Tahoma" w:cs="Tahoma"/>
          <w:sz w:val="22"/>
          <w:szCs w:val="22"/>
        </w:rPr>
        <w:t xml:space="preserve"> </w:t>
      </w:r>
      <w:r w:rsidR="00874610" w:rsidRPr="00765379">
        <w:rPr>
          <w:rStyle w:val="normaltextrun"/>
          <w:rFonts w:ascii="Tahoma" w:hAnsi="Tahoma" w:cs="Tahoma"/>
          <w:sz w:val="22"/>
          <w:szCs w:val="22"/>
        </w:rPr>
        <w:t xml:space="preserve">direct instruction, </w:t>
      </w:r>
      <w:r w:rsidR="0030411A" w:rsidRPr="00765379">
        <w:rPr>
          <w:rStyle w:val="normaltextrun"/>
          <w:rFonts w:ascii="Tahoma" w:hAnsi="Tahoma" w:cs="Tahoma"/>
          <w:sz w:val="22"/>
          <w:szCs w:val="22"/>
        </w:rPr>
        <w:t xml:space="preserve">introducing a new activity, answering riders’ questions) </w:t>
      </w:r>
    </w:p>
    <w:p w14:paraId="370A3203" w14:textId="02CDB0BE" w:rsidR="007A57D1" w:rsidRPr="00765379" w:rsidRDefault="0075795D" w:rsidP="00CE0E1B">
      <w:pPr>
        <w:pStyle w:val="paragraph"/>
        <w:numPr>
          <w:ilvl w:val="0"/>
          <w:numId w:val="14"/>
        </w:numPr>
        <w:spacing w:before="0" w:beforeAutospacing="0" w:after="0" w:afterAutospacing="0" w:line="276" w:lineRule="auto"/>
        <w:jc w:val="both"/>
        <w:textAlignment w:val="baseline"/>
        <w:rPr>
          <w:rStyle w:val="normaltextrun"/>
          <w:rFonts w:ascii="Tahoma" w:hAnsi="Tahoma" w:cs="Tahoma"/>
          <w:sz w:val="22"/>
          <w:szCs w:val="22"/>
        </w:rPr>
      </w:pPr>
      <w:r w:rsidRPr="00765379">
        <w:rPr>
          <w:rStyle w:val="normaltextrun"/>
          <w:rFonts w:ascii="Tahoma" w:hAnsi="Tahoma" w:cs="Tahoma"/>
          <w:sz w:val="22"/>
          <w:szCs w:val="22"/>
        </w:rPr>
        <w:t>R</w:t>
      </w:r>
      <w:r w:rsidR="0030411A" w:rsidRPr="00765379">
        <w:rPr>
          <w:rStyle w:val="normaltextrun"/>
          <w:rFonts w:ascii="Tahoma" w:hAnsi="Tahoma" w:cs="Tahoma"/>
          <w:sz w:val="22"/>
          <w:szCs w:val="22"/>
        </w:rPr>
        <w:t xml:space="preserve">iders waiting to </w:t>
      </w:r>
      <w:proofErr w:type="gramStart"/>
      <w:r w:rsidR="0030411A" w:rsidRPr="00765379">
        <w:rPr>
          <w:rStyle w:val="normaltextrun"/>
          <w:rFonts w:ascii="Tahoma" w:hAnsi="Tahoma" w:cs="Tahoma"/>
          <w:sz w:val="22"/>
          <w:szCs w:val="22"/>
        </w:rPr>
        <w:t>ride</w:t>
      </w:r>
      <w:proofErr w:type="gramEnd"/>
    </w:p>
    <w:p w14:paraId="4FF3760F" w14:textId="77777777" w:rsidR="003850F0" w:rsidRPr="00765379" w:rsidRDefault="003850F0" w:rsidP="003850F0">
      <w:pPr>
        <w:pStyle w:val="paragraph"/>
        <w:spacing w:before="0" w:beforeAutospacing="0" w:after="0" w:afterAutospacing="0" w:line="276" w:lineRule="auto"/>
        <w:ind w:left="1150"/>
        <w:jc w:val="both"/>
        <w:textAlignment w:val="baseline"/>
        <w:rPr>
          <w:rStyle w:val="normaltextrun"/>
          <w:rFonts w:ascii="Tahoma" w:hAnsi="Tahoma" w:cs="Tahoma"/>
          <w:sz w:val="22"/>
          <w:szCs w:val="22"/>
        </w:rPr>
      </w:pPr>
    </w:p>
    <w:p w14:paraId="49D4349D" w14:textId="77777777" w:rsidR="006E22B7" w:rsidRPr="00765379" w:rsidRDefault="0030411A" w:rsidP="00F63787">
      <w:pPr>
        <w:pStyle w:val="paragraph"/>
        <w:spacing w:before="0" w:beforeAutospacing="0" w:after="0" w:afterAutospacing="0" w:line="276" w:lineRule="auto"/>
        <w:jc w:val="both"/>
        <w:textAlignment w:val="baseline"/>
        <w:rPr>
          <w:rStyle w:val="normaltextrun"/>
          <w:rFonts w:ascii="Tahoma" w:hAnsi="Tahoma" w:cs="Tahoma"/>
          <w:sz w:val="22"/>
          <w:szCs w:val="22"/>
        </w:rPr>
      </w:pPr>
      <w:r w:rsidRPr="00765379">
        <w:rPr>
          <w:rStyle w:val="normaltextrun"/>
          <w:rFonts w:ascii="Tahoma" w:hAnsi="Tahoma" w:cs="Tahoma"/>
          <w:sz w:val="22"/>
          <w:szCs w:val="22"/>
        </w:rPr>
        <w:t>As riders’ skills and confidence grow, their independent cycling to the National Standard should increase and instructor ‘talk time’ diminish.</w:t>
      </w:r>
    </w:p>
    <w:p w14:paraId="4BDF9476" w14:textId="77777777" w:rsidR="006E22B7" w:rsidRPr="00765379" w:rsidRDefault="006E22B7" w:rsidP="00F63787">
      <w:pPr>
        <w:pStyle w:val="paragraph"/>
        <w:spacing w:before="0" w:beforeAutospacing="0" w:after="0" w:afterAutospacing="0" w:line="276" w:lineRule="auto"/>
        <w:jc w:val="both"/>
        <w:textAlignment w:val="baseline"/>
        <w:rPr>
          <w:rStyle w:val="normaltextrun"/>
          <w:rFonts w:ascii="Tahoma" w:hAnsi="Tahoma" w:cs="Tahoma"/>
          <w:sz w:val="22"/>
          <w:szCs w:val="22"/>
        </w:rPr>
      </w:pPr>
    </w:p>
    <w:p w14:paraId="41AC1A39" w14:textId="77777777" w:rsidR="00F326F4" w:rsidRPr="00765379" w:rsidRDefault="001264CA" w:rsidP="00F63787">
      <w:pPr>
        <w:pStyle w:val="paragraph"/>
        <w:spacing w:before="0" w:beforeAutospacing="0" w:after="0" w:afterAutospacing="0" w:line="276" w:lineRule="auto"/>
        <w:jc w:val="both"/>
        <w:textAlignment w:val="baseline"/>
        <w:rPr>
          <w:rStyle w:val="normaltextrun"/>
          <w:rFonts w:ascii="Tahoma" w:hAnsi="Tahoma" w:cs="Tahoma"/>
          <w:sz w:val="22"/>
          <w:szCs w:val="22"/>
        </w:rPr>
      </w:pPr>
      <w:r w:rsidRPr="00765379">
        <w:rPr>
          <w:rStyle w:val="normaltextrun"/>
          <w:rFonts w:ascii="Tahoma" w:hAnsi="Tahoma" w:cs="Tahoma"/>
          <w:sz w:val="22"/>
          <w:szCs w:val="22"/>
        </w:rPr>
        <w:t xml:space="preserve">Previous guidance from the Trust presented the idea that active learning should comprise 80% of course time, and everything else should take the remaining 20%. Updated guidance </w:t>
      </w:r>
      <w:r w:rsidR="002E2927" w:rsidRPr="00765379">
        <w:rPr>
          <w:rStyle w:val="normaltextrun"/>
          <w:rFonts w:ascii="Tahoma" w:hAnsi="Tahoma" w:cs="Tahoma"/>
          <w:sz w:val="22"/>
          <w:szCs w:val="22"/>
        </w:rPr>
        <w:t>does not include this because</w:t>
      </w:r>
      <w:r w:rsidR="00F326F4" w:rsidRPr="00765379">
        <w:rPr>
          <w:rStyle w:val="normaltextrun"/>
          <w:rFonts w:ascii="Tahoma" w:hAnsi="Tahoma" w:cs="Tahoma"/>
          <w:sz w:val="22"/>
          <w:szCs w:val="22"/>
        </w:rPr>
        <w:t>:</w:t>
      </w:r>
      <w:r w:rsidR="002E2927" w:rsidRPr="00765379">
        <w:rPr>
          <w:rStyle w:val="normaltextrun"/>
          <w:rFonts w:ascii="Tahoma" w:hAnsi="Tahoma" w:cs="Tahoma"/>
          <w:sz w:val="22"/>
          <w:szCs w:val="22"/>
        </w:rPr>
        <w:t xml:space="preserve"> </w:t>
      </w:r>
    </w:p>
    <w:p w14:paraId="1CF728BE" w14:textId="676EC02C" w:rsidR="00F326F4" w:rsidRPr="00765379" w:rsidRDefault="00391BE9" w:rsidP="5FEEEE4D">
      <w:pPr>
        <w:pStyle w:val="paragraph"/>
        <w:numPr>
          <w:ilvl w:val="0"/>
          <w:numId w:val="15"/>
        </w:numPr>
        <w:spacing w:before="0" w:beforeAutospacing="0" w:after="0" w:afterAutospacing="0" w:line="276" w:lineRule="auto"/>
        <w:jc w:val="both"/>
        <w:textAlignment w:val="baseline"/>
        <w:rPr>
          <w:rStyle w:val="normaltextrun"/>
          <w:rFonts w:ascii="Tahoma" w:hAnsi="Tahoma" w:cs="Tahoma"/>
          <w:sz w:val="22"/>
          <w:szCs w:val="22"/>
        </w:rPr>
      </w:pPr>
      <w:r w:rsidRPr="00765379">
        <w:rPr>
          <w:rStyle w:val="normaltextrun"/>
          <w:rFonts w:ascii="Tahoma" w:hAnsi="Tahoma" w:cs="Tahoma"/>
          <w:sz w:val="22"/>
          <w:szCs w:val="22"/>
        </w:rPr>
        <w:t>The d</w:t>
      </w:r>
      <w:r w:rsidR="00F326F4" w:rsidRPr="00765379">
        <w:rPr>
          <w:rStyle w:val="normaltextrun"/>
          <w:rFonts w:ascii="Tahoma" w:hAnsi="Tahoma" w:cs="Tahoma"/>
          <w:sz w:val="22"/>
          <w:szCs w:val="22"/>
        </w:rPr>
        <w:t>istribution of 80</w:t>
      </w:r>
      <w:r w:rsidR="00BC4FEB">
        <w:rPr>
          <w:rStyle w:val="normaltextrun"/>
          <w:rFonts w:ascii="Tahoma" w:hAnsi="Tahoma" w:cs="Tahoma"/>
          <w:sz w:val="22"/>
          <w:szCs w:val="22"/>
        </w:rPr>
        <w:t>:</w:t>
      </w:r>
      <w:r w:rsidR="00F326F4" w:rsidRPr="00765379">
        <w:rPr>
          <w:rStyle w:val="normaltextrun"/>
          <w:rFonts w:ascii="Tahoma" w:hAnsi="Tahoma" w:cs="Tahoma"/>
          <w:sz w:val="22"/>
          <w:szCs w:val="22"/>
        </w:rPr>
        <w:t xml:space="preserve">20 over </w:t>
      </w:r>
      <w:r w:rsidR="006364F5" w:rsidRPr="00765379">
        <w:rPr>
          <w:rStyle w:val="normaltextrun"/>
          <w:rFonts w:ascii="Tahoma" w:hAnsi="Tahoma" w:cs="Tahoma"/>
          <w:sz w:val="22"/>
          <w:szCs w:val="22"/>
        </w:rPr>
        <w:t xml:space="preserve">the duration of a </w:t>
      </w:r>
      <w:r w:rsidR="00F326F4" w:rsidRPr="00765379">
        <w:rPr>
          <w:rStyle w:val="normaltextrun"/>
          <w:rFonts w:ascii="Tahoma" w:hAnsi="Tahoma" w:cs="Tahoma"/>
          <w:sz w:val="22"/>
          <w:szCs w:val="22"/>
        </w:rPr>
        <w:t>course is unbalanced and</w:t>
      </w:r>
      <w:r w:rsidRPr="00765379">
        <w:rPr>
          <w:rStyle w:val="normaltextrun"/>
          <w:rFonts w:ascii="Tahoma" w:hAnsi="Tahoma" w:cs="Tahoma"/>
          <w:sz w:val="22"/>
          <w:szCs w:val="22"/>
        </w:rPr>
        <w:t xml:space="preserve"> </w:t>
      </w:r>
      <w:r w:rsidR="003C4391" w:rsidRPr="00765379">
        <w:rPr>
          <w:rStyle w:val="normaltextrun"/>
          <w:rFonts w:ascii="Tahoma" w:hAnsi="Tahoma" w:cs="Tahoma"/>
          <w:sz w:val="22"/>
          <w:szCs w:val="22"/>
        </w:rPr>
        <w:t xml:space="preserve">will differ </w:t>
      </w:r>
      <w:r w:rsidRPr="00765379">
        <w:rPr>
          <w:rStyle w:val="normaltextrun"/>
          <w:rFonts w:ascii="Tahoma" w:hAnsi="Tahoma" w:cs="Tahoma"/>
          <w:sz w:val="22"/>
          <w:szCs w:val="22"/>
        </w:rPr>
        <w:t xml:space="preserve">depending on the session </w:t>
      </w:r>
      <w:r w:rsidR="003C4391" w:rsidRPr="00765379">
        <w:rPr>
          <w:rStyle w:val="normaltextrun"/>
          <w:rFonts w:ascii="Tahoma" w:hAnsi="Tahoma" w:cs="Tahoma"/>
          <w:sz w:val="22"/>
          <w:szCs w:val="22"/>
        </w:rPr>
        <w:t xml:space="preserve">or activity </w:t>
      </w:r>
      <w:r w:rsidRPr="00765379">
        <w:rPr>
          <w:rStyle w:val="normaltextrun"/>
          <w:rFonts w:ascii="Tahoma" w:hAnsi="Tahoma" w:cs="Tahoma"/>
          <w:sz w:val="22"/>
          <w:szCs w:val="22"/>
        </w:rPr>
        <w:t>being delivered</w:t>
      </w:r>
      <w:r w:rsidR="003C4391" w:rsidRPr="00765379">
        <w:rPr>
          <w:rStyle w:val="normaltextrun"/>
          <w:rFonts w:ascii="Tahoma" w:hAnsi="Tahoma" w:cs="Tahoma"/>
          <w:sz w:val="22"/>
          <w:szCs w:val="22"/>
        </w:rPr>
        <w:t>, and the level of progression</w:t>
      </w:r>
      <w:r w:rsidRPr="00765379">
        <w:rPr>
          <w:rStyle w:val="normaltextrun"/>
          <w:rFonts w:ascii="Tahoma" w:hAnsi="Tahoma" w:cs="Tahoma"/>
          <w:sz w:val="22"/>
          <w:szCs w:val="22"/>
        </w:rPr>
        <w:t xml:space="preserve">. </w:t>
      </w:r>
      <w:r w:rsidR="00BC4FEB">
        <w:rPr>
          <w:rStyle w:val="normaltextrun"/>
          <w:rFonts w:ascii="Tahoma" w:hAnsi="Tahoma" w:cs="Tahoma"/>
          <w:sz w:val="22"/>
          <w:szCs w:val="22"/>
        </w:rPr>
        <w:t>This ma</w:t>
      </w:r>
      <w:r w:rsidR="007A63B9">
        <w:rPr>
          <w:rStyle w:val="normaltextrun"/>
          <w:rFonts w:ascii="Tahoma" w:hAnsi="Tahoma" w:cs="Tahoma"/>
          <w:sz w:val="22"/>
          <w:szCs w:val="22"/>
        </w:rPr>
        <w:t>kes</w:t>
      </w:r>
      <w:r w:rsidR="006364F5" w:rsidRPr="00765379">
        <w:rPr>
          <w:rStyle w:val="normaltextrun"/>
          <w:rFonts w:ascii="Tahoma" w:hAnsi="Tahoma" w:cs="Tahoma"/>
          <w:sz w:val="22"/>
          <w:szCs w:val="22"/>
        </w:rPr>
        <w:t xml:space="preserve"> it an inappropriate measure of success for an individual session. </w:t>
      </w:r>
      <w:r w:rsidR="00F326F4" w:rsidRPr="00765379">
        <w:rPr>
          <w:rStyle w:val="normaltextrun"/>
          <w:rFonts w:ascii="Tahoma" w:hAnsi="Tahoma" w:cs="Tahoma"/>
          <w:sz w:val="22"/>
          <w:szCs w:val="22"/>
        </w:rPr>
        <w:t xml:space="preserve"> </w:t>
      </w:r>
    </w:p>
    <w:p w14:paraId="215EF696" w14:textId="0247C7D9" w:rsidR="006364F5" w:rsidRPr="00765379" w:rsidRDefault="006364F5" w:rsidP="006364F5">
      <w:pPr>
        <w:pStyle w:val="paragraph"/>
        <w:numPr>
          <w:ilvl w:val="0"/>
          <w:numId w:val="15"/>
        </w:numPr>
        <w:spacing w:before="0" w:beforeAutospacing="0" w:after="0" w:afterAutospacing="0" w:line="276" w:lineRule="auto"/>
        <w:jc w:val="both"/>
        <w:textAlignment w:val="baseline"/>
        <w:rPr>
          <w:rStyle w:val="normaltextrun"/>
          <w:rFonts w:ascii="Tahoma" w:hAnsi="Tahoma" w:cs="Tahoma"/>
          <w:sz w:val="22"/>
          <w:szCs w:val="22"/>
        </w:rPr>
      </w:pPr>
      <w:r w:rsidRPr="00765379">
        <w:rPr>
          <w:rStyle w:val="normaltextrun"/>
          <w:rFonts w:ascii="Tahoma" w:hAnsi="Tahoma" w:cs="Tahoma"/>
          <w:sz w:val="22"/>
          <w:szCs w:val="22"/>
        </w:rPr>
        <w:t>80:20 is hard to measure over a course.</w:t>
      </w:r>
    </w:p>
    <w:p w14:paraId="6807F900" w14:textId="598E5CFF" w:rsidR="0030411A" w:rsidRPr="00765379" w:rsidRDefault="006364F5" w:rsidP="00F326F4">
      <w:pPr>
        <w:pStyle w:val="paragraph"/>
        <w:numPr>
          <w:ilvl w:val="0"/>
          <w:numId w:val="15"/>
        </w:numPr>
        <w:spacing w:before="0" w:beforeAutospacing="0" w:after="0" w:afterAutospacing="0" w:line="276" w:lineRule="auto"/>
        <w:jc w:val="both"/>
        <w:textAlignment w:val="baseline"/>
        <w:rPr>
          <w:rStyle w:val="normaltextrun"/>
          <w:rFonts w:ascii="Tahoma" w:hAnsi="Tahoma" w:cs="Tahoma"/>
          <w:sz w:val="22"/>
          <w:szCs w:val="22"/>
        </w:rPr>
      </w:pPr>
      <w:r w:rsidRPr="00765379">
        <w:rPr>
          <w:rStyle w:val="normaltextrun"/>
          <w:rFonts w:ascii="Tahoma" w:hAnsi="Tahoma" w:cs="Tahoma"/>
          <w:sz w:val="22"/>
          <w:szCs w:val="22"/>
        </w:rPr>
        <w:t>Most importantly,</w:t>
      </w:r>
      <w:r w:rsidR="007A63B9">
        <w:rPr>
          <w:rStyle w:val="normaltextrun"/>
          <w:rFonts w:ascii="Tahoma" w:hAnsi="Tahoma" w:cs="Tahoma"/>
          <w:sz w:val="22"/>
          <w:szCs w:val="22"/>
        </w:rPr>
        <w:t xml:space="preserve"> t</w:t>
      </w:r>
      <w:r w:rsidR="00274C83" w:rsidRPr="00765379">
        <w:rPr>
          <w:rStyle w:val="normaltextrun"/>
          <w:rFonts w:ascii="Tahoma" w:hAnsi="Tahoma" w:cs="Tahoma"/>
          <w:sz w:val="22"/>
          <w:szCs w:val="22"/>
        </w:rPr>
        <w:t xml:space="preserve">he Bikeability Trust </w:t>
      </w:r>
      <w:r w:rsidR="003C4391" w:rsidRPr="00765379">
        <w:rPr>
          <w:rStyle w:val="normaltextrun"/>
          <w:rFonts w:ascii="Tahoma" w:hAnsi="Tahoma" w:cs="Tahoma"/>
          <w:sz w:val="22"/>
          <w:szCs w:val="22"/>
        </w:rPr>
        <w:t xml:space="preserve">have adopted a new </w:t>
      </w:r>
      <w:r w:rsidR="00F326F4" w:rsidRPr="00765379">
        <w:rPr>
          <w:rStyle w:val="normaltextrun"/>
          <w:rFonts w:ascii="Tahoma" w:hAnsi="Tahoma" w:cs="Tahoma"/>
          <w:sz w:val="22"/>
          <w:szCs w:val="22"/>
        </w:rPr>
        <w:t>approach that active learning should be maximised at every opportunity</w:t>
      </w:r>
      <w:r w:rsidR="00274C83" w:rsidRPr="00765379">
        <w:rPr>
          <w:rStyle w:val="normaltextrun"/>
          <w:rFonts w:ascii="Tahoma" w:hAnsi="Tahoma" w:cs="Tahoma"/>
          <w:sz w:val="22"/>
          <w:szCs w:val="22"/>
        </w:rPr>
        <w:t xml:space="preserve">, for the reasons given above. </w:t>
      </w:r>
    </w:p>
    <w:p w14:paraId="432585FE" w14:textId="27BEE7AA" w:rsidR="00333BCD" w:rsidRDefault="00333BCD" w:rsidP="00F63787">
      <w:pPr>
        <w:pStyle w:val="paragraph"/>
        <w:spacing w:before="0" w:beforeAutospacing="0" w:after="0" w:afterAutospacing="0" w:line="276" w:lineRule="auto"/>
        <w:jc w:val="both"/>
        <w:textAlignment w:val="baseline"/>
        <w:rPr>
          <w:rStyle w:val="normaltextrun"/>
          <w:rFonts w:ascii="Tahoma" w:hAnsi="Tahoma" w:cs="Tahoma"/>
          <w:sz w:val="22"/>
          <w:szCs w:val="22"/>
        </w:rPr>
      </w:pPr>
    </w:p>
    <w:p w14:paraId="7E1DE3C4" w14:textId="4A86BFE4" w:rsidR="00B14B96" w:rsidRPr="00FC0300" w:rsidRDefault="00B14B96" w:rsidP="00F63787">
      <w:pPr>
        <w:pStyle w:val="paragraph"/>
        <w:spacing w:before="0" w:beforeAutospacing="0" w:after="0" w:afterAutospacing="0" w:line="276" w:lineRule="auto"/>
        <w:jc w:val="both"/>
        <w:textAlignment w:val="baseline"/>
        <w:rPr>
          <w:rStyle w:val="eop"/>
          <w:rFonts w:ascii="Tahoma" w:hAnsi="Tahoma" w:cs="Tahoma"/>
          <w:color w:val="0000FF"/>
          <w:sz w:val="22"/>
          <w:szCs w:val="22"/>
        </w:rPr>
      </w:pPr>
      <w:r w:rsidRPr="00FC0300">
        <w:rPr>
          <w:rStyle w:val="normaltextrun"/>
          <w:rFonts w:ascii="Tahoma" w:hAnsi="Tahoma" w:cs="Tahoma"/>
          <w:sz w:val="22"/>
          <w:szCs w:val="22"/>
        </w:rPr>
        <w:t xml:space="preserve">This advice is intended to stimulate discussion and the adoption of effective delivery methods. The list below is not exhaustive and the Bikeability Trust invites additional contributions: please send your suggestions to </w:t>
      </w:r>
      <w:hyperlink r:id="rId10" w:tgtFrame="_blank" w:history="1">
        <w:r w:rsidRPr="00FC0300">
          <w:rPr>
            <w:rStyle w:val="normaltextrun"/>
            <w:rFonts w:ascii="Tahoma" w:hAnsi="Tahoma" w:cs="Tahoma"/>
            <w:color w:val="0000FF"/>
            <w:sz w:val="22"/>
            <w:szCs w:val="22"/>
            <w:u w:val="single"/>
          </w:rPr>
          <w:t>contactus@bikeability.org.uk</w:t>
        </w:r>
      </w:hyperlink>
      <w:r w:rsidRPr="00FC0300">
        <w:rPr>
          <w:rStyle w:val="normaltextrun"/>
          <w:rFonts w:ascii="Tahoma" w:hAnsi="Tahoma" w:cs="Tahoma"/>
          <w:color w:val="0000FF"/>
          <w:sz w:val="22"/>
          <w:szCs w:val="22"/>
          <w:u w:val="single"/>
        </w:rPr>
        <w:t>.</w:t>
      </w:r>
    </w:p>
    <w:p w14:paraId="4EBF73E5" w14:textId="77777777" w:rsidR="00FC0300" w:rsidRPr="00FC0300" w:rsidRDefault="00FC0300" w:rsidP="00F63787">
      <w:pPr>
        <w:pStyle w:val="paragraph"/>
        <w:spacing w:before="0" w:beforeAutospacing="0" w:after="0" w:afterAutospacing="0" w:line="276" w:lineRule="auto"/>
        <w:jc w:val="both"/>
        <w:textAlignment w:val="baseline"/>
        <w:rPr>
          <w:rFonts w:ascii="Tahoma" w:hAnsi="Tahoma" w:cs="Tahoma"/>
          <w:sz w:val="22"/>
          <w:szCs w:val="22"/>
        </w:rPr>
      </w:pPr>
    </w:p>
    <w:p w14:paraId="5BB7C8FE" w14:textId="77777777" w:rsidR="00B14B96" w:rsidRPr="00FC0300" w:rsidRDefault="00B14B96" w:rsidP="00F63787">
      <w:pPr>
        <w:pStyle w:val="paragraph"/>
        <w:spacing w:before="0" w:beforeAutospacing="0" w:after="0" w:afterAutospacing="0" w:line="276" w:lineRule="auto"/>
        <w:jc w:val="both"/>
        <w:textAlignment w:val="baseline"/>
        <w:rPr>
          <w:rFonts w:ascii="Tahoma" w:hAnsi="Tahoma" w:cs="Tahoma"/>
          <w:sz w:val="22"/>
          <w:szCs w:val="22"/>
        </w:rPr>
      </w:pPr>
      <w:r w:rsidRPr="00FC0300">
        <w:rPr>
          <w:rStyle w:val="normaltextrun"/>
          <w:rFonts w:ascii="Tahoma" w:hAnsi="Tahoma" w:cs="Tahoma"/>
          <w:sz w:val="22"/>
          <w:szCs w:val="22"/>
        </w:rPr>
        <w:t xml:space="preserve">Bikeability provider managers should introduce any new instruction methods within a robust system of internal quality assurance (including instructor observation, mentoring and professional development) and </w:t>
      </w:r>
      <w:proofErr w:type="gramStart"/>
      <w:r w:rsidRPr="00FC0300">
        <w:rPr>
          <w:rStyle w:val="normaltextrun"/>
          <w:rFonts w:ascii="Tahoma" w:hAnsi="Tahoma" w:cs="Tahoma"/>
          <w:sz w:val="22"/>
          <w:szCs w:val="22"/>
        </w:rPr>
        <w:t>communicate clearly</w:t>
      </w:r>
      <w:proofErr w:type="gramEnd"/>
      <w:r w:rsidRPr="00FC0300">
        <w:rPr>
          <w:rStyle w:val="normaltextrun"/>
          <w:rFonts w:ascii="Tahoma" w:hAnsi="Tahoma" w:cs="Tahoma"/>
          <w:sz w:val="22"/>
          <w:szCs w:val="22"/>
        </w:rPr>
        <w:t xml:space="preserve"> the purpose of any new methods and success measures. All the methods outlined below can be applied to rural, </w:t>
      </w:r>
      <w:proofErr w:type="gramStart"/>
      <w:r w:rsidRPr="00FC0300">
        <w:rPr>
          <w:rStyle w:val="normaltextrun"/>
          <w:rFonts w:ascii="Tahoma" w:hAnsi="Tahoma" w:cs="Tahoma"/>
          <w:sz w:val="22"/>
          <w:szCs w:val="22"/>
        </w:rPr>
        <w:t>suburban</w:t>
      </w:r>
      <w:proofErr w:type="gramEnd"/>
      <w:r w:rsidRPr="00FC0300">
        <w:rPr>
          <w:rStyle w:val="normaltextrun"/>
          <w:rFonts w:ascii="Tahoma" w:hAnsi="Tahoma" w:cs="Tahoma"/>
          <w:sz w:val="22"/>
          <w:szCs w:val="22"/>
        </w:rPr>
        <w:t xml:space="preserve"> and urban cycling environments, accepting that instructors will approach every training site and route on its merits and do the best work possible with what is available.</w:t>
      </w:r>
      <w:r w:rsidRPr="00FC0300">
        <w:rPr>
          <w:rStyle w:val="normaltextrun"/>
          <w:rFonts w:ascii="Tahoma" w:hAnsi="Tahoma" w:cs="Tahoma"/>
          <w:b/>
          <w:bCs/>
          <w:sz w:val="22"/>
          <w:szCs w:val="22"/>
        </w:rPr>
        <w:t xml:space="preserve"> </w:t>
      </w:r>
      <w:r w:rsidRPr="00FC0300">
        <w:rPr>
          <w:rStyle w:val="normaltextrun"/>
          <w:rFonts w:ascii="Tahoma" w:hAnsi="Tahoma" w:cs="Tahoma"/>
          <w:sz w:val="22"/>
          <w:szCs w:val="22"/>
        </w:rPr>
        <w:t>The methods are numbered for ease of reference only.</w:t>
      </w:r>
      <w:r w:rsidRPr="00FC0300">
        <w:rPr>
          <w:rStyle w:val="eop"/>
          <w:rFonts w:ascii="Tahoma" w:hAnsi="Tahoma" w:cs="Tahoma"/>
          <w:sz w:val="22"/>
          <w:szCs w:val="22"/>
        </w:rPr>
        <w:t> </w:t>
      </w:r>
    </w:p>
    <w:p w14:paraId="2F85AF1B" w14:textId="77777777" w:rsidR="00993920" w:rsidRPr="0030411A" w:rsidRDefault="00993920" w:rsidP="00F63787">
      <w:pPr>
        <w:pStyle w:val="paragraph"/>
        <w:spacing w:before="0" w:beforeAutospacing="0" w:after="0" w:afterAutospacing="0" w:line="276" w:lineRule="auto"/>
        <w:jc w:val="both"/>
        <w:textAlignment w:val="baseline"/>
        <w:rPr>
          <w:rStyle w:val="normaltextrun"/>
          <w:rFonts w:ascii="Tahoma" w:hAnsi="Tahoma" w:cs="Tahoma"/>
          <w:sz w:val="22"/>
          <w:szCs w:val="22"/>
        </w:rPr>
      </w:pPr>
    </w:p>
    <w:p w14:paraId="7B78A792" w14:textId="0FE78987" w:rsidR="00993920" w:rsidRPr="00993920" w:rsidRDefault="0030411A" w:rsidP="00F63787">
      <w:pPr>
        <w:pStyle w:val="paragraph"/>
        <w:numPr>
          <w:ilvl w:val="0"/>
          <w:numId w:val="2"/>
        </w:numPr>
        <w:spacing w:before="0" w:beforeAutospacing="0" w:after="0" w:afterAutospacing="0" w:line="276" w:lineRule="auto"/>
        <w:ind w:left="0" w:hanging="284"/>
        <w:jc w:val="both"/>
        <w:textAlignment w:val="baseline"/>
        <w:rPr>
          <w:rFonts w:ascii="Tahoma" w:hAnsi="Tahoma" w:cs="Tahoma"/>
          <w:sz w:val="22"/>
          <w:szCs w:val="22"/>
        </w:rPr>
      </w:pPr>
      <w:r w:rsidRPr="6725FFD0">
        <w:rPr>
          <w:rStyle w:val="normaltextrun"/>
          <w:rFonts w:ascii="Tahoma" w:hAnsi="Tahoma" w:cs="Tahoma"/>
          <w:b/>
          <w:bCs/>
          <w:sz w:val="22"/>
          <w:szCs w:val="22"/>
        </w:rPr>
        <w:t>Be prepared and minimise time wastage</w:t>
      </w:r>
      <w:r w:rsidRPr="6725FFD0">
        <w:rPr>
          <w:rStyle w:val="normaltextrun"/>
          <w:rFonts w:ascii="Tahoma" w:hAnsi="Tahoma" w:cs="Tahoma"/>
          <w:sz w:val="22"/>
          <w:szCs w:val="22"/>
        </w:rPr>
        <w:t>. This can be done by arriving early and making sure that all pre-course work (</w:t>
      </w:r>
      <w:proofErr w:type="gramStart"/>
      <w:r w:rsidRPr="6725FFD0">
        <w:rPr>
          <w:rStyle w:val="normaltextrun"/>
          <w:rFonts w:ascii="Tahoma" w:hAnsi="Tahoma" w:cs="Tahoma"/>
          <w:sz w:val="22"/>
          <w:szCs w:val="22"/>
        </w:rPr>
        <w:t>i.e.</w:t>
      </w:r>
      <w:proofErr w:type="gramEnd"/>
      <w:r w:rsidRPr="6725FFD0">
        <w:rPr>
          <w:rStyle w:val="normaltextrun"/>
          <w:rFonts w:ascii="Tahoma" w:hAnsi="Tahoma" w:cs="Tahoma"/>
          <w:sz w:val="22"/>
          <w:szCs w:val="22"/>
        </w:rPr>
        <w:t xml:space="preserve"> site risk </w:t>
      </w:r>
      <w:r w:rsidR="00FC0CBF">
        <w:rPr>
          <w:rStyle w:val="normaltextrun"/>
          <w:rFonts w:ascii="Tahoma" w:hAnsi="Tahoma" w:cs="Tahoma"/>
          <w:sz w:val="22"/>
          <w:szCs w:val="22"/>
        </w:rPr>
        <w:t xml:space="preserve">benefit </w:t>
      </w:r>
      <w:r w:rsidRPr="6725FFD0">
        <w:rPr>
          <w:rStyle w:val="normaltextrun"/>
          <w:rFonts w:ascii="Tahoma" w:hAnsi="Tahoma" w:cs="Tahoma"/>
          <w:sz w:val="22"/>
          <w:szCs w:val="22"/>
        </w:rPr>
        <w:t>assessments, checking registers and consents, etc.) is completed well in advance of the course start time.  All those involved (</w:t>
      </w:r>
      <w:proofErr w:type="gramStart"/>
      <w:r w:rsidRPr="6725FFD0">
        <w:rPr>
          <w:rStyle w:val="normaltextrun"/>
          <w:rFonts w:ascii="Tahoma" w:hAnsi="Tahoma" w:cs="Tahoma"/>
          <w:sz w:val="22"/>
          <w:szCs w:val="22"/>
        </w:rPr>
        <w:t>e.g.</w:t>
      </w:r>
      <w:proofErr w:type="gramEnd"/>
      <w:r w:rsidRPr="6725FFD0">
        <w:rPr>
          <w:rStyle w:val="normaltextrun"/>
          <w:rFonts w:ascii="Tahoma" w:hAnsi="Tahoma" w:cs="Tahoma"/>
          <w:sz w:val="22"/>
          <w:szCs w:val="22"/>
        </w:rPr>
        <w:t xml:space="preserve"> school business manager, teachers and instructors) should have copies of the course register and timetable, have organised the riders into groups, and spoken to each other before training commences. Consider the overall structure of the course to minimise time taken leaving/returning to school (for example 4 x </w:t>
      </w:r>
      <w:proofErr w:type="gramStart"/>
      <w:r w:rsidRPr="6725FFD0">
        <w:rPr>
          <w:rStyle w:val="normaltextrun"/>
          <w:rFonts w:ascii="Tahoma" w:hAnsi="Tahoma" w:cs="Tahoma"/>
          <w:sz w:val="22"/>
          <w:szCs w:val="22"/>
        </w:rPr>
        <w:t>2 hour</w:t>
      </w:r>
      <w:proofErr w:type="gramEnd"/>
      <w:r w:rsidRPr="6725FFD0">
        <w:rPr>
          <w:rStyle w:val="normaltextrun"/>
          <w:rFonts w:ascii="Tahoma" w:hAnsi="Tahoma" w:cs="Tahoma"/>
          <w:sz w:val="22"/>
          <w:szCs w:val="22"/>
        </w:rPr>
        <w:t xml:space="preserve"> sessions require less travel time than 8 x 1 hour sessions).</w:t>
      </w:r>
      <w:r w:rsidRPr="6725FFD0">
        <w:rPr>
          <w:rStyle w:val="eop"/>
          <w:rFonts w:ascii="Tahoma" w:hAnsi="Tahoma" w:cs="Tahoma"/>
          <w:sz w:val="22"/>
          <w:szCs w:val="22"/>
        </w:rPr>
        <w:t> </w:t>
      </w:r>
    </w:p>
    <w:p w14:paraId="4247D708" w14:textId="77777777" w:rsidR="00993920" w:rsidRPr="00993920" w:rsidRDefault="00993920" w:rsidP="00F63787">
      <w:pPr>
        <w:pStyle w:val="paragraph"/>
        <w:spacing w:before="0" w:beforeAutospacing="0" w:after="0" w:afterAutospacing="0" w:line="276" w:lineRule="auto"/>
        <w:jc w:val="both"/>
        <w:textAlignment w:val="baseline"/>
        <w:rPr>
          <w:rStyle w:val="normaltextrun"/>
          <w:rFonts w:ascii="Tahoma" w:hAnsi="Tahoma" w:cs="Tahoma"/>
          <w:sz w:val="22"/>
          <w:szCs w:val="22"/>
        </w:rPr>
      </w:pPr>
    </w:p>
    <w:p w14:paraId="5BF00830" w14:textId="26C30136" w:rsidR="00993920" w:rsidRPr="00993920" w:rsidRDefault="0030411A" w:rsidP="00F63787">
      <w:pPr>
        <w:pStyle w:val="paragraph"/>
        <w:numPr>
          <w:ilvl w:val="0"/>
          <w:numId w:val="2"/>
        </w:numPr>
        <w:spacing w:before="0" w:beforeAutospacing="0" w:after="0" w:afterAutospacing="0" w:line="276" w:lineRule="auto"/>
        <w:ind w:left="0" w:hanging="284"/>
        <w:jc w:val="both"/>
        <w:textAlignment w:val="baseline"/>
        <w:rPr>
          <w:rFonts w:ascii="Tahoma" w:hAnsi="Tahoma" w:cs="Tahoma"/>
          <w:sz w:val="22"/>
          <w:szCs w:val="22"/>
        </w:rPr>
      </w:pPr>
      <w:r w:rsidRPr="6725FFD0">
        <w:rPr>
          <w:rStyle w:val="normaltextrun"/>
          <w:rFonts w:ascii="Tahoma" w:hAnsi="Tahoma" w:cs="Tahoma"/>
          <w:b/>
          <w:bCs/>
          <w:sz w:val="22"/>
          <w:szCs w:val="22"/>
        </w:rPr>
        <w:t>Increase cycling time and reduce rider waiting time</w:t>
      </w:r>
      <w:r w:rsidRPr="6725FFD0">
        <w:rPr>
          <w:rStyle w:val="normaltextrun"/>
          <w:rFonts w:ascii="Tahoma" w:hAnsi="Tahoma" w:cs="Tahoma"/>
          <w:sz w:val="22"/>
          <w:szCs w:val="22"/>
        </w:rPr>
        <w:t>. This can be done by pairing riders up to ride training exercises (being sure to rotate the lead rider), or by instructors working on a 1:6 rather than a 2:12 ratio. Smaller ratios can also be used when delivering training, allowing individual riders more time to practise.</w:t>
      </w:r>
      <w:r w:rsidR="00DC7D1A">
        <w:rPr>
          <w:rStyle w:val="normaltextrun"/>
          <w:rFonts w:ascii="Tahoma" w:hAnsi="Tahoma" w:cs="Tahoma"/>
          <w:sz w:val="22"/>
          <w:szCs w:val="22"/>
        </w:rPr>
        <w:t xml:space="preserve"> </w:t>
      </w:r>
    </w:p>
    <w:p w14:paraId="19813FD1" w14:textId="77777777" w:rsidR="00087D0C" w:rsidRPr="00993920" w:rsidRDefault="00087D0C" w:rsidP="00F63787">
      <w:pPr>
        <w:spacing w:after="0" w:line="276" w:lineRule="auto"/>
        <w:rPr>
          <w:rStyle w:val="normaltextrun"/>
          <w:rFonts w:ascii="Tahoma" w:hAnsi="Tahoma" w:cs="Tahoma"/>
          <w:b/>
          <w:bCs/>
        </w:rPr>
      </w:pPr>
    </w:p>
    <w:p w14:paraId="3F6563E6" w14:textId="75534D11" w:rsidR="00993920" w:rsidRPr="00993920" w:rsidRDefault="0030411A" w:rsidP="00F63787">
      <w:pPr>
        <w:pStyle w:val="paragraph"/>
        <w:numPr>
          <w:ilvl w:val="0"/>
          <w:numId w:val="2"/>
        </w:numPr>
        <w:spacing w:before="0" w:beforeAutospacing="0" w:after="0" w:afterAutospacing="0" w:line="276" w:lineRule="auto"/>
        <w:ind w:left="0" w:hanging="284"/>
        <w:jc w:val="both"/>
        <w:textAlignment w:val="baseline"/>
        <w:rPr>
          <w:rFonts w:ascii="Tahoma" w:hAnsi="Tahoma" w:cs="Tahoma"/>
          <w:sz w:val="22"/>
          <w:szCs w:val="22"/>
        </w:rPr>
      </w:pPr>
      <w:r w:rsidRPr="6725FFD0">
        <w:rPr>
          <w:rStyle w:val="normaltextrun"/>
          <w:rFonts w:ascii="Tahoma" w:hAnsi="Tahoma" w:cs="Tahoma"/>
          <w:b/>
          <w:bCs/>
          <w:sz w:val="22"/>
          <w:szCs w:val="22"/>
        </w:rPr>
        <w:t>Communicate in ways that encourage active engagement.</w:t>
      </w:r>
      <w:r w:rsidRPr="6725FFD0">
        <w:rPr>
          <w:rStyle w:val="normaltextrun"/>
          <w:rFonts w:ascii="Tahoma" w:hAnsi="Tahoma" w:cs="Tahoma"/>
          <w:sz w:val="22"/>
          <w:szCs w:val="22"/>
        </w:rPr>
        <w:t xml:space="preserve"> Instructors should be constantly considering how they are communicating with riders, asking open questions allowing riders to ‘explain’ the core functions and systematic routines rather than explaining this for </w:t>
      </w:r>
      <w:r w:rsidRPr="6725FFD0">
        <w:rPr>
          <w:rStyle w:val="normaltextrun"/>
          <w:rFonts w:ascii="Tahoma" w:hAnsi="Tahoma" w:cs="Tahoma"/>
          <w:sz w:val="22"/>
          <w:szCs w:val="22"/>
        </w:rPr>
        <w:lastRenderedPageBreak/>
        <w:t>them. Open questions start ‘How’, ‘What’, ‘When’, ‘Why’, ‘Who’, ‘Where’ or ‘Which’</w:t>
      </w:r>
      <w:proofErr w:type="gramStart"/>
      <w:r w:rsidRPr="6725FFD0">
        <w:rPr>
          <w:rStyle w:val="normaltextrun"/>
          <w:rFonts w:ascii="Tahoma" w:hAnsi="Tahoma" w:cs="Tahoma"/>
          <w:sz w:val="22"/>
          <w:szCs w:val="22"/>
        </w:rPr>
        <w:t>. .</w:t>
      </w:r>
      <w:proofErr w:type="gramEnd"/>
      <w:r w:rsidRPr="6725FFD0">
        <w:rPr>
          <w:rStyle w:val="normaltextrun"/>
          <w:rFonts w:ascii="Tahoma" w:hAnsi="Tahoma" w:cs="Tahoma"/>
          <w:sz w:val="22"/>
          <w:szCs w:val="22"/>
        </w:rPr>
        <w:t xml:space="preserve"> Instructors should give every rider in the group opportunities to speak and encourage the quieter riders to participate.</w:t>
      </w:r>
      <w:r w:rsidRPr="6725FFD0">
        <w:rPr>
          <w:rStyle w:val="eop"/>
          <w:rFonts w:ascii="Tahoma" w:hAnsi="Tahoma" w:cs="Tahoma"/>
          <w:sz w:val="22"/>
          <w:szCs w:val="22"/>
        </w:rPr>
        <w:t> </w:t>
      </w:r>
    </w:p>
    <w:p w14:paraId="2FB64E64" w14:textId="77777777" w:rsidR="00993920" w:rsidRPr="00993920" w:rsidRDefault="00993920" w:rsidP="00F63787">
      <w:pPr>
        <w:spacing w:after="0" w:line="276" w:lineRule="auto"/>
        <w:rPr>
          <w:rStyle w:val="normaltextrun"/>
          <w:rFonts w:ascii="Tahoma" w:hAnsi="Tahoma" w:cs="Tahoma"/>
          <w:b/>
          <w:bCs/>
        </w:rPr>
      </w:pPr>
    </w:p>
    <w:p w14:paraId="72144F9C" w14:textId="086CA2EE" w:rsidR="00993920" w:rsidRDefault="0030411A" w:rsidP="00F63787">
      <w:pPr>
        <w:pStyle w:val="paragraph"/>
        <w:numPr>
          <w:ilvl w:val="0"/>
          <w:numId w:val="2"/>
        </w:numPr>
        <w:spacing w:before="0" w:beforeAutospacing="0" w:after="0" w:afterAutospacing="0" w:line="276" w:lineRule="auto"/>
        <w:ind w:left="0" w:hanging="284"/>
        <w:jc w:val="both"/>
        <w:textAlignment w:val="baseline"/>
        <w:rPr>
          <w:rStyle w:val="eop"/>
          <w:rFonts w:ascii="Tahoma" w:hAnsi="Tahoma" w:cs="Tahoma"/>
          <w:sz w:val="22"/>
          <w:szCs w:val="22"/>
        </w:rPr>
      </w:pPr>
      <w:r w:rsidRPr="00993920">
        <w:rPr>
          <w:rStyle w:val="normaltextrun"/>
          <w:rFonts w:ascii="Tahoma" w:hAnsi="Tahoma" w:cs="Tahoma"/>
          <w:b/>
          <w:bCs/>
          <w:sz w:val="22"/>
          <w:szCs w:val="22"/>
        </w:rPr>
        <w:t>Give riders things to do when they are waiting to ride</w:t>
      </w:r>
      <w:r w:rsidRPr="00993920">
        <w:rPr>
          <w:rStyle w:val="normaltextrun"/>
          <w:rFonts w:ascii="Tahoma" w:hAnsi="Tahoma" w:cs="Tahoma"/>
          <w:sz w:val="22"/>
          <w:szCs w:val="22"/>
        </w:rPr>
        <w:t xml:space="preserve">. For example, when riders observe instructor demonstrations, </w:t>
      </w:r>
      <w:r w:rsidR="004C164A">
        <w:rPr>
          <w:rStyle w:val="normaltextrun"/>
          <w:rFonts w:ascii="Tahoma" w:hAnsi="Tahoma" w:cs="Tahoma"/>
          <w:sz w:val="22"/>
          <w:szCs w:val="22"/>
        </w:rPr>
        <w:t xml:space="preserve">and potentially provide a commentary. </w:t>
      </w:r>
      <w:r w:rsidR="00C30276">
        <w:rPr>
          <w:rStyle w:val="normaltextrun"/>
          <w:rFonts w:ascii="Tahoma" w:hAnsi="Tahoma" w:cs="Tahoma"/>
          <w:sz w:val="22"/>
          <w:szCs w:val="22"/>
        </w:rPr>
        <w:t>G</w:t>
      </w:r>
      <w:r w:rsidRPr="00993920">
        <w:rPr>
          <w:rStyle w:val="normaltextrun"/>
          <w:rFonts w:ascii="Tahoma" w:hAnsi="Tahoma" w:cs="Tahoma"/>
          <w:sz w:val="22"/>
          <w:szCs w:val="22"/>
        </w:rPr>
        <w:t xml:space="preserve">ive </w:t>
      </w:r>
      <w:r w:rsidR="00C30276">
        <w:rPr>
          <w:rStyle w:val="normaltextrun"/>
          <w:rFonts w:ascii="Tahoma" w:hAnsi="Tahoma" w:cs="Tahoma"/>
          <w:sz w:val="22"/>
          <w:szCs w:val="22"/>
        </w:rPr>
        <w:t xml:space="preserve">riders </w:t>
      </w:r>
      <w:r w:rsidRPr="00993920">
        <w:rPr>
          <w:rStyle w:val="normaltextrun"/>
          <w:rFonts w:ascii="Tahoma" w:hAnsi="Tahoma" w:cs="Tahoma"/>
          <w:sz w:val="22"/>
          <w:szCs w:val="22"/>
        </w:rPr>
        <w:t xml:space="preserve">specific </w:t>
      </w:r>
      <w:r w:rsidR="00C30276">
        <w:rPr>
          <w:rStyle w:val="normaltextrun"/>
          <w:rFonts w:ascii="Tahoma" w:hAnsi="Tahoma" w:cs="Tahoma"/>
          <w:sz w:val="22"/>
          <w:szCs w:val="22"/>
        </w:rPr>
        <w:t xml:space="preserve">things to </w:t>
      </w:r>
      <w:r w:rsidRPr="00993920">
        <w:rPr>
          <w:rStyle w:val="normaltextrun"/>
          <w:rFonts w:ascii="Tahoma" w:hAnsi="Tahoma" w:cs="Tahoma"/>
          <w:sz w:val="22"/>
          <w:szCs w:val="22"/>
        </w:rPr>
        <w:t>look for and ask them questions whilst the demonstration is happening. Ask waiting riders to remind each other what to do before the start of an activity and provide feedback for each other at the end.  Riders could discuss their independent cycling strategies with each other while observing others cycling to the National Standard.</w:t>
      </w:r>
      <w:r w:rsidRPr="00993920">
        <w:rPr>
          <w:rStyle w:val="eop"/>
          <w:rFonts w:ascii="Tahoma" w:hAnsi="Tahoma" w:cs="Tahoma"/>
          <w:sz w:val="22"/>
          <w:szCs w:val="22"/>
        </w:rPr>
        <w:t> </w:t>
      </w:r>
    </w:p>
    <w:p w14:paraId="40CCC3A2" w14:textId="77777777" w:rsidR="00DA69B7" w:rsidRPr="009D59F6" w:rsidRDefault="00DA69B7" w:rsidP="00F65ADB">
      <w:pPr>
        <w:spacing w:after="0" w:line="276" w:lineRule="auto"/>
        <w:rPr>
          <w:rFonts w:ascii="Tahoma" w:hAnsi="Tahoma" w:cs="Tahoma"/>
        </w:rPr>
      </w:pPr>
    </w:p>
    <w:p w14:paraId="1A59BB49" w14:textId="2B0D914B" w:rsidR="00B43F0D" w:rsidRDefault="00B43F0D" w:rsidP="00F63787">
      <w:pPr>
        <w:pStyle w:val="paragraph"/>
        <w:numPr>
          <w:ilvl w:val="0"/>
          <w:numId w:val="2"/>
        </w:numPr>
        <w:spacing w:before="0" w:beforeAutospacing="0" w:after="0" w:afterAutospacing="0" w:line="276" w:lineRule="auto"/>
        <w:ind w:left="0" w:hanging="284"/>
        <w:jc w:val="both"/>
        <w:rPr>
          <w:rFonts w:ascii="Tahoma" w:hAnsi="Tahoma" w:cs="Tahoma"/>
          <w:sz w:val="22"/>
          <w:szCs w:val="22"/>
        </w:rPr>
      </w:pPr>
      <w:r w:rsidRPr="6725FFD0">
        <w:rPr>
          <w:rFonts w:ascii="Tahoma" w:hAnsi="Tahoma" w:cs="Tahoma"/>
          <w:b/>
          <w:bCs/>
          <w:sz w:val="22"/>
          <w:szCs w:val="22"/>
        </w:rPr>
        <w:t>Ensure ‘talk time’ is brief</w:t>
      </w:r>
      <w:r w:rsidRPr="6725FFD0">
        <w:rPr>
          <w:rFonts w:ascii="Tahoma" w:hAnsi="Tahoma" w:cs="Tahoma"/>
          <w:sz w:val="22"/>
          <w:szCs w:val="22"/>
        </w:rPr>
        <w:t>. Key information that riders need to know can be drawn out through a short set of open questions, with maximum oppo</w:t>
      </w:r>
      <w:r w:rsidR="6725FFD0" w:rsidRPr="6725FFD0">
        <w:rPr>
          <w:rFonts w:ascii="Tahoma" w:hAnsi="Tahoma" w:cs="Tahoma"/>
          <w:sz w:val="22"/>
          <w:szCs w:val="22"/>
        </w:rPr>
        <w:t xml:space="preserve">rtunities provided to put this knowledge into practice in </w:t>
      </w:r>
      <w:r w:rsidR="00F17B28" w:rsidRPr="6725FFD0">
        <w:rPr>
          <w:rFonts w:ascii="Tahoma" w:hAnsi="Tahoma" w:cs="Tahoma"/>
          <w:sz w:val="22"/>
          <w:szCs w:val="22"/>
        </w:rPr>
        <w:t xml:space="preserve">an </w:t>
      </w:r>
      <w:r w:rsidR="002979F2" w:rsidRPr="6725FFD0">
        <w:rPr>
          <w:rFonts w:ascii="Tahoma" w:hAnsi="Tahoma" w:cs="Tahoma"/>
          <w:sz w:val="22"/>
          <w:szCs w:val="22"/>
        </w:rPr>
        <w:t>environment appropriate to rider progression. Instructor can give i</w:t>
      </w:r>
      <w:r w:rsidR="00FB6919" w:rsidRPr="6725FFD0">
        <w:rPr>
          <w:rFonts w:ascii="Tahoma" w:hAnsi="Tahoma" w:cs="Tahoma"/>
          <w:sz w:val="22"/>
          <w:szCs w:val="22"/>
        </w:rPr>
        <w:t>nstructions whilst a demonstration is happening</w:t>
      </w:r>
      <w:r w:rsidR="00D322F6" w:rsidRPr="6725FFD0">
        <w:rPr>
          <w:rFonts w:ascii="Tahoma" w:hAnsi="Tahoma" w:cs="Tahoma"/>
          <w:sz w:val="22"/>
          <w:szCs w:val="22"/>
        </w:rPr>
        <w:t xml:space="preserve">, and check </w:t>
      </w:r>
      <w:r w:rsidR="002979F2" w:rsidRPr="6725FFD0">
        <w:rPr>
          <w:rFonts w:ascii="Tahoma" w:hAnsi="Tahoma" w:cs="Tahoma"/>
          <w:sz w:val="22"/>
          <w:szCs w:val="22"/>
        </w:rPr>
        <w:t xml:space="preserve">understanding </w:t>
      </w:r>
      <w:r w:rsidR="00D322F6" w:rsidRPr="6725FFD0">
        <w:rPr>
          <w:rFonts w:ascii="Tahoma" w:hAnsi="Tahoma" w:cs="Tahoma"/>
          <w:sz w:val="22"/>
          <w:szCs w:val="22"/>
        </w:rPr>
        <w:t>with open questions. Concise and accurate f</w:t>
      </w:r>
      <w:r w:rsidR="00B03E02" w:rsidRPr="6725FFD0">
        <w:rPr>
          <w:rFonts w:ascii="Tahoma" w:hAnsi="Tahoma" w:cs="Tahoma"/>
          <w:sz w:val="22"/>
          <w:szCs w:val="22"/>
        </w:rPr>
        <w:t xml:space="preserve">eedback will help individual riders identify areas for improvement. </w:t>
      </w:r>
      <w:r w:rsidR="00D322F6" w:rsidRPr="6725FFD0">
        <w:rPr>
          <w:rFonts w:ascii="Tahoma" w:hAnsi="Tahoma" w:cs="Tahoma"/>
          <w:sz w:val="22"/>
          <w:szCs w:val="22"/>
        </w:rPr>
        <w:t>Lengthy</w:t>
      </w:r>
      <w:r w:rsidRPr="6725FFD0">
        <w:rPr>
          <w:rFonts w:ascii="Tahoma" w:hAnsi="Tahoma" w:cs="Tahoma"/>
          <w:sz w:val="22"/>
          <w:szCs w:val="22"/>
        </w:rPr>
        <w:t xml:space="preserve"> </w:t>
      </w:r>
      <w:r w:rsidR="00640DE3" w:rsidRPr="6725FFD0">
        <w:rPr>
          <w:rFonts w:ascii="Tahoma" w:hAnsi="Tahoma" w:cs="Tahoma"/>
          <w:sz w:val="22"/>
          <w:szCs w:val="22"/>
        </w:rPr>
        <w:t xml:space="preserve">roadside </w:t>
      </w:r>
      <w:r w:rsidR="006819C9" w:rsidRPr="6725FFD0">
        <w:rPr>
          <w:rFonts w:ascii="Tahoma" w:hAnsi="Tahoma" w:cs="Tahoma"/>
          <w:sz w:val="22"/>
          <w:szCs w:val="22"/>
        </w:rPr>
        <w:t>explanations should be avoided.</w:t>
      </w:r>
    </w:p>
    <w:p w14:paraId="103F14C7" w14:textId="77777777" w:rsidR="00993920" w:rsidRPr="00993920" w:rsidRDefault="00993920" w:rsidP="00F63787">
      <w:pPr>
        <w:spacing w:after="0" w:line="276" w:lineRule="auto"/>
        <w:rPr>
          <w:rStyle w:val="normaltextrun"/>
          <w:rFonts w:ascii="Tahoma" w:hAnsi="Tahoma" w:cs="Tahoma"/>
          <w:b/>
          <w:bCs/>
        </w:rPr>
      </w:pPr>
    </w:p>
    <w:p w14:paraId="68DE458D" w14:textId="77777777" w:rsidR="00993920" w:rsidRPr="00993920" w:rsidRDefault="0030411A" w:rsidP="00F63787">
      <w:pPr>
        <w:pStyle w:val="paragraph"/>
        <w:numPr>
          <w:ilvl w:val="0"/>
          <w:numId w:val="2"/>
        </w:numPr>
        <w:spacing w:before="0" w:beforeAutospacing="0" w:after="0" w:afterAutospacing="0" w:line="276" w:lineRule="auto"/>
        <w:ind w:left="0" w:hanging="284"/>
        <w:jc w:val="both"/>
        <w:textAlignment w:val="baseline"/>
        <w:rPr>
          <w:rFonts w:ascii="Tahoma" w:hAnsi="Tahoma" w:cs="Tahoma"/>
          <w:sz w:val="22"/>
          <w:szCs w:val="22"/>
        </w:rPr>
      </w:pPr>
      <w:r w:rsidRPr="6725FFD0">
        <w:rPr>
          <w:rStyle w:val="normaltextrun"/>
          <w:rFonts w:ascii="Tahoma" w:hAnsi="Tahoma" w:cs="Tahoma"/>
          <w:b/>
          <w:bCs/>
          <w:sz w:val="22"/>
          <w:szCs w:val="22"/>
        </w:rPr>
        <w:t>Encourage rider demonstrations</w:t>
      </w:r>
      <w:r w:rsidRPr="6725FFD0">
        <w:rPr>
          <w:rStyle w:val="normaltextrun"/>
          <w:rFonts w:ascii="Tahoma" w:hAnsi="Tahoma" w:cs="Tahoma"/>
          <w:sz w:val="22"/>
          <w:szCs w:val="22"/>
        </w:rPr>
        <w:t>. When riders perform an activity, they should be demonstrating National Standard cycling.  Depending on the situation, peer observation and feedback for these demonstrations could be provided by waiting riders. When an instructor is present, waiting riders should stand with them at the best vantage points to observe and provide feedback to other riders.</w:t>
      </w:r>
      <w:r w:rsidRPr="6725FFD0">
        <w:rPr>
          <w:rStyle w:val="eop"/>
          <w:rFonts w:ascii="Tahoma" w:hAnsi="Tahoma" w:cs="Tahoma"/>
          <w:sz w:val="22"/>
          <w:szCs w:val="22"/>
        </w:rPr>
        <w:t> </w:t>
      </w:r>
    </w:p>
    <w:p w14:paraId="321F0EFC" w14:textId="77777777" w:rsidR="00993920" w:rsidRPr="00993920" w:rsidRDefault="00993920" w:rsidP="00F63787">
      <w:pPr>
        <w:spacing w:after="0" w:line="276" w:lineRule="auto"/>
        <w:rPr>
          <w:rStyle w:val="normaltextrun"/>
          <w:rFonts w:ascii="Tahoma" w:hAnsi="Tahoma" w:cs="Tahoma"/>
          <w:b/>
          <w:bCs/>
        </w:rPr>
      </w:pPr>
    </w:p>
    <w:p w14:paraId="2EB550C6" w14:textId="3BDD4CDD" w:rsidR="00993920" w:rsidRPr="00E51FCB" w:rsidRDefault="0030411A" w:rsidP="00E51FCB">
      <w:pPr>
        <w:pStyle w:val="paragraph"/>
        <w:numPr>
          <w:ilvl w:val="0"/>
          <w:numId w:val="2"/>
        </w:numPr>
        <w:spacing w:before="0" w:beforeAutospacing="0" w:after="0" w:afterAutospacing="0" w:line="276" w:lineRule="auto"/>
        <w:ind w:left="0" w:hanging="284"/>
        <w:jc w:val="both"/>
        <w:textAlignment w:val="baseline"/>
        <w:rPr>
          <w:rStyle w:val="eop"/>
          <w:rFonts w:ascii="Tahoma" w:hAnsi="Tahoma" w:cs="Tahoma"/>
          <w:sz w:val="22"/>
          <w:szCs w:val="22"/>
        </w:rPr>
      </w:pPr>
      <w:r w:rsidRPr="6725FFD0">
        <w:rPr>
          <w:rStyle w:val="normaltextrun"/>
          <w:rFonts w:ascii="Tahoma" w:hAnsi="Tahoma" w:cs="Tahoma"/>
          <w:b/>
          <w:bCs/>
          <w:sz w:val="22"/>
          <w:szCs w:val="22"/>
        </w:rPr>
        <w:t>Increase the level of challenge</w:t>
      </w:r>
      <w:r w:rsidRPr="6725FFD0">
        <w:rPr>
          <w:rStyle w:val="normaltextrun"/>
          <w:rFonts w:ascii="Tahoma" w:hAnsi="Tahoma" w:cs="Tahoma"/>
          <w:sz w:val="22"/>
          <w:szCs w:val="22"/>
        </w:rPr>
        <w:t xml:space="preserve">. As their skills and confidence grow, riders should tackle new activities without excessive instruction.  </w:t>
      </w:r>
      <w:r w:rsidR="00E51FCB">
        <w:rPr>
          <w:rStyle w:val="normaltextrun"/>
          <w:rFonts w:ascii="Tahoma" w:hAnsi="Tahoma" w:cs="Tahoma"/>
          <w:sz w:val="22"/>
          <w:szCs w:val="22"/>
        </w:rPr>
        <w:t>M</w:t>
      </w:r>
      <w:r w:rsidRPr="00E51FCB">
        <w:rPr>
          <w:rStyle w:val="normaltextrun"/>
          <w:rFonts w:ascii="Tahoma" w:hAnsi="Tahoma" w:cs="Tahoma"/>
          <w:sz w:val="22"/>
          <w:szCs w:val="22"/>
        </w:rPr>
        <w:t xml:space="preserve">oving groups to more complex and busier training sites as their skills and confidence grow is essential for consolidating learning, securing </w:t>
      </w:r>
      <w:proofErr w:type="gramStart"/>
      <w:r w:rsidRPr="00E51FCB">
        <w:rPr>
          <w:rStyle w:val="normaltextrun"/>
          <w:rFonts w:ascii="Tahoma" w:hAnsi="Tahoma" w:cs="Tahoma"/>
          <w:sz w:val="22"/>
          <w:szCs w:val="22"/>
        </w:rPr>
        <w:t>progression</w:t>
      </w:r>
      <w:proofErr w:type="gramEnd"/>
      <w:r w:rsidRPr="00E51FCB">
        <w:rPr>
          <w:rStyle w:val="normaltextrun"/>
          <w:rFonts w:ascii="Tahoma" w:hAnsi="Tahoma" w:cs="Tahoma"/>
          <w:sz w:val="22"/>
          <w:szCs w:val="22"/>
        </w:rPr>
        <w:t xml:space="preserve"> and sustaining engagement. </w:t>
      </w:r>
      <w:r w:rsidR="00F34E82">
        <w:rPr>
          <w:rStyle w:val="normaltextrun"/>
          <w:rFonts w:ascii="Tahoma" w:hAnsi="Tahoma" w:cs="Tahoma"/>
          <w:sz w:val="22"/>
          <w:szCs w:val="22"/>
        </w:rPr>
        <w:t xml:space="preserve">Riders may also create traffic for one another in environments where other road users </w:t>
      </w:r>
      <w:r w:rsidR="0084142C">
        <w:rPr>
          <w:rStyle w:val="normaltextrun"/>
          <w:rFonts w:ascii="Tahoma" w:hAnsi="Tahoma" w:cs="Tahoma"/>
          <w:sz w:val="22"/>
          <w:szCs w:val="22"/>
        </w:rPr>
        <w:t>are not present, for example in more rural envir</w:t>
      </w:r>
      <w:r w:rsidR="004360F4">
        <w:rPr>
          <w:rStyle w:val="normaltextrun"/>
          <w:rFonts w:ascii="Tahoma" w:hAnsi="Tahoma" w:cs="Tahoma"/>
          <w:sz w:val="22"/>
          <w:szCs w:val="22"/>
        </w:rPr>
        <w:t xml:space="preserve">onments. </w:t>
      </w:r>
    </w:p>
    <w:p w14:paraId="7CE8880E" w14:textId="77777777" w:rsidR="00993920" w:rsidRPr="00993920" w:rsidRDefault="00993920" w:rsidP="00F63787">
      <w:pPr>
        <w:spacing w:after="0" w:line="276" w:lineRule="auto"/>
        <w:rPr>
          <w:rStyle w:val="normaltextrun"/>
          <w:rFonts w:ascii="Tahoma" w:hAnsi="Tahoma" w:cs="Tahoma"/>
          <w:b/>
          <w:bCs/>
        </w:rPr>
      </w:pPr>
    </w:p>
    <w:p w14:paraId="1E583D1A" w14:textId="6AD87600" w:rsidR="0030411A" w:rsidRPr="00B75BA5" w:rsidRDefault="0030411A" w:rsidP="00F63787">
      <w:pPr>
        <w:pStyle w:val="paragraph"/>
        <w:numPr>
          <w:ilvl w:val="0"/>
          <w:numId w:val="2"/>
        </w:numPr>
        <w:spacing w:before="0" w:beforeAutospacing="0" w:after="0" w:afterAutospacing="0" w:line="276" w:lineRule="auto"/>
        <w:ind w:left="0" w:hanging="284"/>
        <w:jc w:val="both"/>
        <w:textAlignment w:val="baseline"/>
        <w:rPr>
          <w:rFonts w:ascii="Tahoma" w:hAnsi="Tahoma" w:cs="Tahoma"/>
          <w:sz w:val="22"/>
          <w:szCs w:val="22"/>
        </w:rPr>
      </w:pPr>
      <w:r w:rsidRPr="6725FFD0">
        <w:rPr>
          <w:rStyle w:val="normaltextrun"/>
          <w:rFonts w:ascii="Tahoma" w:hAnsi="Tahoma" w:cs="Tahoma"/>
          <w:b/>
          <w:bCs/>
          <w:sz w:val="22"/>
          <w:szCs w:val="22"/>
        </w:rPr>
        <w:t>Turn a snake into a group ride</w:t>
      </w:r>
      <w:r w:rsidRPr="6725FFD0">
        <w:rPr>
          <w:rStyle w:val="normaltextrun"/>
          <w:rFonts w:ascii="Tahoma" w:hAnsi="Tahoma" w:cs="Tahoma"/>
          <w:sz w:val="22"/>
          <w:szCs w:val="22"/>
        </w:rPr>
        <w:t xml:space="preserve">. </w:t>
      </w:r>
      <w:r w:rsidR="007E798B" w:rsidRPr="6725FFD0">
        <w:rPr>
          <w:rStyle w:val="normaltextrun"/>
          <w:rFonts w:ascii="Tahoma" w:hAnsi="Tahoma" w:cs="Tahoma"/>
          <w:sz w:val="22"/>
          <w:szCs w:val="22"/>
        </w:rPr>
        <w:t>A</w:t>
      </w:r>
      <w:r w:rsidRPr="6725FFD0">
        <w:rPr>
          <w:rStyle w:val="normaltextrun"/>
          <w:rFonts w:ascii="Tahoma" w:hAnsi="Tahoma" w:cs="Tahoma"/>
          <w:sz w:val="22"/>
          <w:szCs w:val="22"/>
        </w:rPr>
        <w:t>s riders’ skills and confidence grow, instructors may move groups in more active ways to reinforce what they have learned during training. For example, when using a snake with</w:t>
      </w:r>
      <w:r w:rsidRPr="6725FFD0">
        <w:rPr>
          <w:rStyle w:val="normaltextrun"/>
          <w:rFonts w:ascii="Tahoma" w:hAnsi="Tahoma" w:cs="Tahoma"/>
          <w:b/>
          <w:bCs/>
          <w:sz w:val="22"/>
          <w:szCs w:val="22"/>
        </w:rPr>
        <w:t xml:space="preserve"> </w:t>
      </w:r>
      <w:r w:rsidRPr="6725FFD0">
        <w:rPr>
          <w:rStyle w:val="normaltextrun"/>
          <w:rFonts w:ascii="Tahoma" w:hAnsi="Tahoma" w:cs="Tahoma"/>
          <w:sz w:val="22"/>
          <w:szCs w:val="22"/>
        </w:rPr>
        <w:t>two instructors to move groups, and if the instructors are confident in the collective ability of the group</w:t>
      </w:r>
      <w:r w:rsidR="007E798B" w:rsidRPr="6725FFD0">
        <w:rPr>
          <w:rStyle w:val="normaltextrun"/>
          <w:rFonts w:ascii="Tahoma" w:hAnsi="Tahoma" w:cs="Tahoma"/>
          <w:sz w:val="22"/>
          <w:szCs w:val="22"/>
        </w:rPr>
        <w:t>,</w:t>
      </w:r>
      <w:r w:rsidR="00E24099" w:rsidRPr="6725FFD0">
        <w:rPr>
          <w:rStyle w:val="normaltextrun"/>
          <w:rFonts w:ascii="Tahoma" w:hAnsi="Tahoma" w:cs="Tahoma"/>
          <w:sz w:val="22"/>
          <w:szCs w:val="22"/>
        </w:rPr>
        <w:t xml:space="preserve"> </w:t>
      </w:r>
      <w:r w:rsidRPr="6725FFD0">
        <w:rPr>
          <w:rStyle w:val="normaltextrun"/>
          <w:rFonts w:ascii="Tahoma" w:hAnsi="Tahoma" w:cs="Tahoma"/>
          <w:sz w:val="22"/>
          <w:szCs w:val="22"/>
        </w:rPr>
        <w:t xml:space="preserve">they should consider riders leading the snake in front of the first instructor and rotating the lead riders. Also, consider allowing the group to move itself from point A to point B within the collective ability of the riders and the limitations of the training area. </w:t>
      </w:r>
      <w:r w:rsidR="00726652" w:rsidRPr="6725FFD0">
        <w:rPr>
          <w:rStyle w:val="normaltextrun"/>
          <w:rFonts w:ascii="Tahoma" w:hAnsi="Tahoma" w:cs="Tahoma"/>
          <w:sz w:val="22"/>
          <w:szCs w:val="22"/>
        </w:rPr>
        <w:t xml:space="preserve">Asking open questions before and after a group ride can also ensure that riders are </w:t>
      </w:r>
      <w:r w:rsidR="00B75BA5" w:rsidRPr="6725FFD0">
        <w:rPr>
          <w:rStyle w:val="normaltextrun"/>
          <w:rFonts w:ascii="Tahoma" w:hAnsi="Tahoma" w:cs="Tahoma"/>
          <w:sz w:val="22"/>
          <w:szCs w:val="22"/>
        </w:rPr>
        <w:t xml:space="preserve">fully </w:t>
      </w:r>
      <w:r w:rsidR="00726652" w:rsidRPr="6725FFD0">
        <w:rPr>
          <w:rStyle w:val="normaltextrun"/>
          <w:rFonts w:ascii="Tahoma" w:hAnsi="Tahoma" w:cs="Tahoma"/>
          <w:sz w:val="22"/>
          <w:szCs w:val="22"/>
        </w:rPr>
        <w:t xml:space="preserve">engaged </w:t>
      </w:r>
      <w:r w:rsidR="00B75BA5" w:rsidRPr="6725FFD0">
        <w:rPr>
          <w:rStyle w:val="normaltextrun"/>
          <w:rFonts w:ascii="Tahoma" w:hAnsi="Tahoma" w:cs="Tahoma"/>
          <w:sz w:val="22"/>
          <w:szCs w:val="22"/>
        </w:rPr>
        <w:t>throughout, and c</w:t>
      </w:r>
      <w:r w:rsidRPr="6725FFD0">
        <w:rPr>
          <w:rStyle w:val="normaltextrun"/>
          <w:rFonts w:ascii="Tahoma" w:hAnsi="Tahoma" w:cs="Tahoma"/>
          <w:sz w:val="22"/>
          <w:szCs w:val="22"/>
        </w:rPr>
        <w:t xml:space="preserve">onverting a passive snake into an active group ride will encourage riders to experience riding together independently (possibly for the first time) while practising what they have learned in </w:t>
      </w:r>
      <w:proofErr w:type="gramStart"/>
      <w:r w:rsidRPr="6725FFD0">
        <w:rPr>
          <w:rStyle w:val="normaltextrun"/>
          <w:rFonts w:ascii="Tahoma" w:hAnsi="Tahoma" w:cs="Tahoma"/>
          <w:sz w:val="22"/>
          <w:szCs w:val="22"/>
        </w:rPr>
        <w:t>training</w:t>
      </w:r>
      <w:r w:rsidR="00B75BA5" w:rsidRPr="6725FFD0">
        <w:rPr>
          <w:rStyle w:val="eop"/>
          <w:rFonts w:ascii="Tahoma" w:hAnsi="Tahoma" w:cs="Tahoma"/>
          <w:sz w:val="22"/>
          <w:szCs w:val="22"/>
        </w:rPr>
        <w:t>, and</w:t>
      </w:r>
      <w:proofErr w:type="gramEnd"/>
      <w:r w:rsidR="00B75BA5" w:rsidRPr="6725FFD0">
        <w:rPr>
          <w:rStyle w:val="eop"/>
          <w:rFonts w:ascii="Tahoma" w:hAnsi="Tahoma" w:cs="Tahoma"/>
          <w:sz w:val="22"/>
          <w:szCs w:val="22"/>
        </w:rPr>
        <w:t xml:space="preserve"> preparing for future cycling opportunities. </w:t>
      </w:r>
    </w:p>
    <w:p w14:paraId="2B2AE859" w14:textId="77777777" w:rsidR="00221E8B" w:rsidRDefault="00221E8B" w:rsidP="00F63787">
      <w:pPr>
        <w:pStyle w:val="paragraph"/>
        <w:spacing w:before="0" w:beforeAutospacing="0" w:after="0" w:afterAutospacing="0" w:line="276" w:lineRule="auto"/>
        <w:jc w:val="both"/>
        <w:textAlignment w:val="baseline"/>
        <w:rPr>
          <w:rStyle w:val="normaltextrun"/>
          <w:rFonts w:ascii="Tahoma" w:hAnsi="Tahoma" w:cs="Tahoma"/>
          <w:sz w:val="22"/>
          <w:szCs w:val="22"/>
        </w:rPr>
      </w:pPr>
    </w:p>
    <w:p w14:paraId="63DC2A87" w14:textId="54459617" w:rsidR="00FC0300" w:rsidRDefault="00FC0300" w:rsidP="00F63787">
      <w:pPr>
        <w:pStyle w:val="paragraph"/>
        <w:spacing w:before="0" w:beforeAutospacing="0" w:after="0" w:afterAutospacing="0" w:line="276" w:lineRule="auto"/>
        <w:jc w:val="both"/>
        <w:textAlignment w:val="baseline"/>
        <w:rPr>
          <w:rStyle w:val="eop"/>
          <w:rFonts w:ascii="Tahoma" w:hAnsi="Tahoma" w:cs="Tahoma"/>
          <w:sz w:val="22"/>
          <w:szCs w:val="22"/>
          <w:u w:val="single"/>
        </w:rPr>
      </w:pPr>
      <w:r w:rsidRPr="00221E8B">
        <w:rPr>
          <w:rStyle w:val="normaltextrun"/>
          <w:rFonts w:ascii="Tahoma" w:hAnsi="Tahoma" w:cs="Tahoma"/>
          <w:b/>
          <w:bCs/>
          <w:sz w:val="22"/>
          <w:szCs w:val="22"/>
          <w:u w:val="single"/>
        </w:rPr>
        <w:t>What does success look like?</w:t>
      </w:r>
      <w:r w:rsidRPr="00221E8B">
        <w:rPr>
          <w:rStyle w:val="eop"/>
          <w:rFonts w:ascii="Tahoma" w:hAnsi="Tahoma" w:cs="Tahoma"/>
          <w:sz w:val="22"/>
          <w:szCs w:val="22"/>
          <w:u w:val="single"/>
        </w:rPr>
        <w:t> </w:t>
      </w:r>
    </w:p>
    <w:p w14:paraId="0C9BE3C0" w14:textId="77777777" w:rsidR="00E24099" w:rsidRPr="00221E8B" w:rsidRDefault="00E24099" w:rsidP="00F63787">
      <w:pPr>
        <w:pStyle w:val="paragraph"/>
        <w:spacing w:before="0" w:beforeAutospacing="0" w:after="0" w:afterAutospacing="0" w:line="276" w:lineRule="auto"/>
        <w:jc w:val="both"/>
        <w:textAlignment w:val="baseline"/>
        <w:rPr>
          <w:rFonts w:ascii="Tahoma" w:hAnsi="Tahoma" w:cs="Tahoma"/>
          <w:sz w:val="26"/>
          <w:szCs w:val="26"/>
          <w:u w:val="single"/>
        </w:rPr>
      </w:pPr>
    </w:p>
    <w:p w14:paraId="10586233" w14:textId="610A839C" w:rsidR="00FC0300" w:rsidRPr="00FC0300" w:rsidRDefault="00FC0300" w:rsidP="00F63787">
      <w:pPr>
        <w:pStyle w:val="paragraph"/>
        <w:spacing w:before="0" w:beforeAutospacing="0" w:after="0" w:afterAutospacing="0" w:line="276" w:lineRule="auto"/>
        <w:jc w:val="both"/>
        <w:textAlignment w:val="baseline"/>
        <w:rPr>
          <w:rFonts w:ascii="Tahoma" w:hAnsi="Tahoma" w:cs="Tahoma"/>
          <w:sz w:val="26"/>
          <w:szCs w:val="26"/>
        </w:rPr>
      </w:pPr>
      <w:r w:rsidRPr="00FC0300">
        <w:rPr>
          <w:rStyle w:val="normaltextrun"/>
          <w:rFonts w:ascii="Tahoma" w:hAnsi="Tahoma" w:cs="Tahoma"/>
          <w:sz w:val="22"/>
          <w:szCs w:val="22"/>
        </w:rPr>
        <w:t>Good Bikeability delivery should develop riders who</w:t>
      </w:r>
      <w:r>
        <w:rPr>
          <w:rStyle w:val="normaltextrun"/>
          <w:rFonts w:ascii="Tahoma" w:hAnsi="Tahoma" w:cs="Tahoma"/>
          <w:sz w:val="22"/>
          <w:szCs w:val="22"/>
        </w:rPr>
        <w:t>:</w:t>
      </w:r>
      <w:r w:rsidRPr="00FC0300">
        <w:rPr>
          <w:rStyle w:val="eop"/>
          <w:rFonts w:ascii="Tahoma" w:hAnsi="Tahoma" w:cs="Tahoma"/>
          <w:sz w:val="22"/>
          <w:szCs w:val="22"/>
        </w:rPr>
        <w:t> </w:t>
      </w:r>
    </w:p>
    <w:p w14:paraId="29BBFA3F" w14:textId="77777777" w:rsidR="00FC0300" w:rsidRDefault="00FC0300" w:rsidP="00F63787">
      <w:pPr>
        <w:pStyle w:val="paragraph"/>
        <w:numPr>
          <w:ilvl w:val="0"/>
          <w:numId w:val="9"/>
        </w:numPr>
        <w:spacing w:before="0" w:beforeAutospacing="0" w:after="0" w:afterAutospacing="0" w:line="276" w:lineRule="auto"/>
        <w:ind w:left="1080" w:firstLine="0"/>
        <w:jc w:val="both"/>
        <w:textAlignment w:val="baseline"/>
        <w:rPr>
          <w:rStyle w:val="eop"/>
          <w:rFonts w:ascii="Tahoma" w:hAnsi="Tahoma" w:cs="Tahoma"/>
          <w:sz w:val="22"/>
          <w:szCs w:val="22"/>
        </w:rPr>
      </w:pPr>
      <w:r w:rsidRPr="00FC0300">
        <w:rPr>
          <w:rStyle w:val="normaltextrun"/>
          <w:rFonts w:ascii="Tahoma" w:hAnsi="Tahoma" w:cs="Tahoma"/>
          <w:sz w:val="22"/>
          <w:szCs w:val="22"/>
        </w:rPr>
        <w:t xml:space="preserve">make independent </w:t>
      </w:r>
      <w:proofErr w:type="gramStart"/>
      <w:r w:rsidRPr="00FC0300">
        <w:rPr>
          <w:rStyle w:val="normaltextrun"/>
          <w:rFonts w:ascii="Tahoma" w:hAnsi="Tahoma" w:cs="Tahoma"/>
          <w:sz w:val="22"/>
          <w:szCs w:val="22"/>
        </w:rPr>
        <w:t>decisions</w:t>
      </w:r>
      <w:proofErr w:type="gramEnd"/>
      <w:r w:rsidRPr="00FC0300">
        <w:rPr>
          <w:rStyle w:val="eop"/>
          <w:rFonts w:ascii="Tahoma" w:hAnsi="Tahoma" w:cs="Tahoma"/>
          <w:sz w:val="22"/>
          <w:szCs w:val="22"/>
        </w:rPr>
        <w:t> </w:t>
      </w:r>
    </w:p>
    <w:p w14:paraId="2F3D7190" w14:textId="2848F9F5" w:rsidR="001A7BE1" w:rsidRDefault="001A7BE1" w:rsidP="001A7BE1">
      <w:pPr>
        <w:pStyle w:val="paragraph"/>
        <w:numPr>
          <w:ilvl w:val="0"/>
          <w:numId w:val="9"/>
        </w:numPr>
        <w:spacing w:before="0" w:beforeAutospacing="0" w:after="0" w:afterAutospacing="0" w:line="276" w:lineRule="auto"/>
        <w:ind w:left="1080" w:firstLine="0"/>
        <w:jc w:val="both"/>
        <w:textAlignment w:val="baseline"/>
        <w:rPr>
          <w:rStyle w:val="normaltextrun"/>
          <w:rFonts w:ascii="Tahoma" w:hAnsi="Tahoma" w:cs="Tahoma"/>
          <w:sz w:val="22"/>
          <w:szCs w:val="22"/>
        </w:rPr>
      </w:pPr>
      <w:r>
        <w:rPr>
          <w:rStyle w:val="normaltextrun"/>
          <w:rFonts w:ascii="Tahoma" w:hAnsi="Tahoma" w:cs="Tahoma"/>
          <w:sz w:val="22"/>
          <w:szCs w:val="22"/>
        </w:rPr>
        <w:lastRenderedPageBreak/>
        <w:t xml:space="preserve">decide how to apply the </w:t>
      </w:r>
      <w:r w:rsidR="00363916">
        <w:rPr>
          <w:rStyle w:val="normaltextrun"/>
          <w:rFonts w:ascii="Tahoma" w:hAnsi="Tahoma" w:cs="Tahoma"/>
          <w:sz w:val="22"/>
          <w:szCs w:val="22"/>
        </w:rPr>
        <w:t xml:space="preserve">four key skills </w:t>
      </w:r>
      <w:r>
        <w:rPr>
          <w:rStyle w:val="normaltextrun"/>
          <w:rFonts w:ascii="Tahoma" w:hAnsi="Tahoma" w:cs="Tahoma"/>
          <w:sz w:val="22"/>
          <w:szCs w:val="22"/>
        </w:rPr>
        <w:t>‘</w:t>
      </w:r>
      <w:r w:rsidR="00FC0300" w:rsidRPr="003F44B8">
        <w:rPr>
          <w:rStyle w:val="normaltextrun"/>
          <w:rFonts w:ascii="Tahoma" w:hAnsi="Tahoma" w:cs="Tahoma"/>
          <w:strike/>
          <w:sz w:val="22"/>
          <w:szCs w:val="22"/>
        </w:rPr>
        <w:t>four core functions</w:t>
      </w:r>
      <w:r w:rsidRPr="003F44B8">
        <w:rPr>
          <w:rStyle w:val="eop"/>
          <w:rFonts w:ascii="Tahoma" w:hAnsi="Tahoma" w:cs="Tahoma"/>
          <w:strike/>
          <w:sz w:val="22"/>
          <w:szCs w:val="22"/>
        </w:rPr>
        <w:t>’</w:t>
      </w:r>
      <w:r>
        <w:rPr>
          <w:rStyle w:val="eop"/>
          <w:rFonts w:ascii="Tahoma" w:hAnsi="Tahoma" w:cs="Tahoma"/>
          <w:sz w:val="22"/>
          <w:szCs w:val="22"/>
        </w:rPr>
        <w:t xml:space="preserve"> appropriately through their </w:t>
      </w:r>
      <w:proofErr w:type="gramStart"/>
      <w:r>
        <w:rPr>
          <w:rStyle w:val="eop"/>
          <w:rFonts w:ascii="Tahoma" w:hAnsi="Tahoma" w:cs="Tahoma"/>
          <w:sz w:val="22"/>
          <w:szCs w:val="22"/>
        </w:rPr>
        <w:t>journey</w:t>
      </w:r>
      <w:proofErr w:type="gramEnd"/>
      <w:r>
        <w:rPr>
          <w:rStyle w:val="eop"/>
          <w:rFonts w:ascii="Tahoma" w:hAnsi="Tahoma" w:cs="Tahoma"/>
          <w:sz w:val="22"/>
          <w:szCs w:val="22"/>
        </w:rPr>
        <w:t xml:space="preserve"> </w:t>
      </w:r>
    </w:p>
    <w:p w14:paraId="698733EC" w14:textId="3EF745CC" w:rsidR="00FC0300" w:rsidRPr="00FC0300" w:rsidRDefault="00FC0300" w:rsidP="001A7BE1">
      <w:pPr>
        <w:pStyle w:val="paragraph"/>
        <w:numPr>
          <w:ilvl w:val="0"/>
          <w:numId w:val="9"/>
        </w:numPr>
        <w:spacing w:before="0" w:beforeAutospacing="0" w:after="0" w:afterAutospacing="0" w:line="276" w:lineRule="auto"/>
        <w:ind w:left="1080" w:firstLine="0"/>
        <w:jc w:val="both"/>
        <w:textAlignment w:val="baseline"/>
        <w:rPr>
          <w:rFonts w:ascii="Tahoma" w:hAnsi="Tahoma" w:cs="Tahoma"/>
          <w:sz w:val="22"/>
          <w:szCs w:val="22"/>
        </w:rPr>
      </w:pPr>
      <w:r w:rsidRPr="00FC0300">
        <w:rPr>
          <w:rStyle w:val="normaltextrun"/>
          <w:rFonts w:ascii="Tahoma" w:hAnsi="Tahoma" w:cs="Tahoma"/>
          <w:sz w:val="22"/>
          <w:szCs w:val="22"/>
        </w:rPr>
        <w:t xml:space="preserve">become more competent, consistent and </w:t>
      </w:r>
      <w:proofErr w:type="gramStart"/>
      <w:r w:rsidRPr="00FC0300">
        <w:rPr>
          <w:rStyle w:val="normaltextrun"/>
          <w:rFonts w:ascii="Tahoma" w:hAnsi="Tahoma" w:cs="Tahoma"/>
          <w:sz w:val="22"/>
          <w:szCs w:val="22"/>
        </w:rPr>
        <w:t>confident</w:t>
      </w:r>
      <w:proofErr w:type="gramEnd"/>
      <w:r w:rsidRPr="00FC0300">
        <w:rPr>
          <w:rStyle w:val="eop"/>
          <w:rFonts w:ascii="Tahoma" w:hAnsi="Tahoma" w:cs="Tahoma"/>
          <w:sz w:val="22"/>
          <w:szCs w:val="22"/>
        </w:rPr>
        <w:t> </w:t>
      </w:r>
    </w:p>
    <w:p w14:paraId="02DFD31C" w14:textId="1ED1F6A3" w:rsidR="00FC0300" w:rsidRPr="00FC0300" w:rsidRDefault="00E143A2" w:rsidP="00F63787">
      <w:pPr>
        <w:pStyle w:val="paragraph"/>
        <w:numPr>
          <w:ilvl w:val="0"/>
          <w:numId w:val="9"/>
        </w:numPr>
        <w:spacing w:before="0" w:beforeAutospacing="0" w:after="0" w:afterAutospacing="0" w:line="276" w:lineRule="auto"/>
        <w:ind w:left="1080" w:firstLine="0"/>
        <w:jc w:val="both"/>
        <w:textAlignment w:val="baseline"/>
        <w:rPr>
          <w:rFonts w:ascii="Tahoma" w:hAnsi="Tahoma" w:cs="Tahoma"/>
          <w:sz w:val="22"/>
          <w:szCs w:val="22"/>
        </w:rPr>
      </w:pPr>
      <w:r>
        <w:rPr>
          <w:rStyle w:val="normaltextrun"/>
          <w:rFonts w:ascii="Tahoma" w:hAnsi="Tahoma" w:cs="Tahoma"/>
          <w:sz w:val="22"/>
          <w:szCs w:val="22"/>
        </w:rPr>
        <w:t xml:space="preserve">cycle </w:t>
      </w:r>
      <w:r w:rsidR="00FC0300" w:rsidRPr="00FC0300">
        <w:rPr>
          <w:rStyle w:val="normaltextrun"/>
          <w:rFonts w:ascii="Tahoma" w:hAnsi="Tahoma" w:cs="Tahoma"/>
          <w:sz w:val="22"/>
          <w:szCs w:val="22"/>
        </w:rPr>
        <w:t>in progressively more challenging cycling environments</w:t>
      </w:r>
      <w:r w:rsidR="00FC0300" w:rsidRPr="00FC0300">
        <w:rPr>
          <w:rStyle w:val="eop"/>
          <w:rFonts w:ascii="Tahoma" w:hAnsi="Tahoma" w:cs="Tahoma"/>
          <w:sz w:val="22"/>
          <w:szCs w:val="22"/>
        </w:rPr>
        <w:t> </w:t>
      </w:r>
    </w:p>
    <w:p w14:paraId="5FB27BA3" w14:textId="77777777" w:rsidR="00FC0300" w:rsidRPr="00FC0300" w:rsidRDefault="00FC0300" w:rsidP="00F63787">
      <w:pPr>
        <w:pStyle w:val="paragraph"/>
        <w:numPr>
          <w:ilvl w:val="0"/>
          <w:numId w:val="10"/>
        </w:numPr>
        <w:spacing w:before="0" w:beforeAutospacing="0" w:after="0" w:afterAutospacing="0" w:line="276" w:lineRule="auto"/>
        <w:ind w:left="1080" w:firstLine="0"/>
        <w:jc w:val="both"/>
        <w:textAlignment w:val="baseline"/>
        <w:rPr>
          <w:rFonts w:ascii="Tahoma" w:hAnsi="Tahoma" w:cs="Tahoma"/>
          <w:sz w:val="22"/>
          <w:szCs w:val="22"/>
        </w:rPr>
      </w:pPr>
      <w:r w:rsidRPr="00FC0300">
        <w:rPr>
          <w:rStyle w:val="normaltextrun"/>
          <w:rFonts w:ascii="Tahoma" w:hAnsi="Tahoma" w:cs="Tahoma"/>
          <w:sz w:val="22"/>
          <w:szCs w:val="22"/>
        </w:rPr>
        <w:t xml:space="preserve">reflect on the decisions they’ve </w:t>
      </w:r>
      <w:proofErr w:type="gramStart"/>
      <w:r w:rsidRPr="00FC0300">
        <w:rPr>
          <w:rStyle w:val="normaltextrun"/>
          <w:rFonts w:ascii="Tahoma" w:hAnsi="Tahoma" w:cs="Tahoma"/>
          <w:sz w:val="22"/>
          <w:szCs w:val="22"/>
        </w:rPr>
        <w:t>made</w:t>
      </w:r>
      <w:proofErr w:type="gramEnd"/>
      <w:r w:rsidRPr="00FC0300">
        <w:rPr>
          <w:rStyle w:val="eop"/>
          <w:rFonts w:ascii="Tahoma" w:hAnsi="Tahoma" w:cs="Tahoma"/>
          <w:sz w:val="22"/>
          <w:szCs w:val="22"/>
        </w:rPr>
        <w:t> </w:t>
      </w:r>
    </w:p>
    <w:p w14:paraId="5D3E0B56" w14:textId="45AA2881" w:rsidR="00FC0300" w:rsidRPr="00FC0300" w:rsidRDefault="00FC0300" w:rsidP="00F63787">
      <w:pPr>
        <w:pStyle w:val="paragraph"/>
        <w:numPr>
          <w:ilvl w:val="0"/>
          <w:numId w:val="10"/>
        </w:numPr>
        <w:spacing w:before="0" w:beforeAutospacing="0" w:after="0" w:afterAutospacing="0" w:line="276" w:lineRule="auto"/>
        <w:ind w:left="1080" w:firstLine="0"/>
        <w:jc w:val="both"/>
        <w:textAlignment w:val="baseline"/>
        <w:rPr>
          <w:rFonts w:ascii="Tahoma" w:hAnsi="Tahoma" w:cs="Tahoma"/>
          <w:sz w:val="22"/>
          <w:szCs w:val="22"/>
        </w:rPr>
      </w:pPr>
      <w:r w:rsidRPr="6725FFD0">
        <w:rPr>
          <w:rStyle w:val="normaltextrun"/>
          <w:rFonts w:ascii="Tahoma" w:hAnsi="Tahoma" w:cs="Tahoma"/>
          <w:sz w:val="22"/>
          <w:szCs w:val="22"/>
        </w:rPr>
        <w:t>understand how they’re improving</w:t>
      </w:r>
      <w:r w:rsidRPr="6725FFD0">
        <w:rPr>
          <w:rStyle w:val="eop"/>
          <w:rFonts w:ascii="Tahoma" w:hAnsi="Tahoma" w:cs="Tahoma"/>
          <w:sz w:val="22"/>
          <w:szCs w:val="22"/>
        </w:rPr>
        <w:t xml:space="preserve"> and how they can continue to </w:t>
      </w:r>
      <w:proofErr w:type="gramStart"/>
      <w:r w:rsidRPr="6725FFD0">
        <w:rPr>
          <w:rStyle w:val="eop"/>
          <w:rFonts w:ascii="Tahoma" w:hAnsi="Tahoma" w:cs="Tahoma"/>
          <w:sz w:val="22"/>
          <w:szCs w:val="22"/>
        </w:rPr>
        <w:t>improve</w:t>
      </w:r>
      <w:proofErr w:type="gramEnd"/>
    </w:p>
    <w:p w14:paraId="3045BB09" w14:textId="5C736AB2" w:rsidR="00FC0300" w:rsidRDefault="00E143A2" w:rsidP="00F63787">
      <w:pPr>
        <w:pStyle w:val="paragraph"/>
        <w:numPr>
          <w:ilvl w:val="0"/>
          <w:numId w:val="10"/>
        </w:numPr>
        <w:spacing w:before="0" w:beforeAutospacing="0" w:after="0" w:afterAutospacing="0" w:line="276" w:lineRule="auto"/>
        <w:ind w:left="1080" w:firstLine="0"/>
        <w:jc w:val="both"/>
        <w:textAlignment w:val="baseline"/>
        <w:rPr>
          <w:rStyle w:val="eop"/>
          <w:rFonts w:ascii="Tahoma" w:hAnsi="Tahoma" w:cs="Tahoma"/>
          <w:sz w:val="22"/>
          <w:szCs w:val="22"/>
        </w:rPr>
      </w:pPr>
      <w:r>
        <w:rPr>
          <w:rStyle w:val="normaltextrun"/>
          <w:rFonts w:ascii="Tahoma" w:hAnsi="Tahoma" w:cs="Tahoma"/>
          <w:sz w:val="22"/>
          <w:szCs w:val="22"/>
        </w:rPr>
        <w:t xml:space="preserve">are </w:t>
      </w:r>
      <w:r w:rsidR="00FC0300" w:rsidRPr="00FC0300">
        <w:rPr>
          <w:rStyle w:val="normaltextrun"/>
          <w:rFonts w:ascii="Tahoma" w:hAnsi="Tahoma" w:cs="Tahoma"/>
          <w:sz w:val="22"/>
          <w:szCs w:val="22"/>
        </w:rPr>
        <w:t>always cycling towards the National Standard.</w:t>
      </w:r>
      <w:r w:rsidR="00FC0300" w:rsidRPr="00FC0300">
        <w:rPr>
          <w:rStyle w:val="eop"/>
          <w:rFonts w:ascii="Tahoma" w:hAnsi="Tahoma" w:cs="Tahoma"/>
          <w:sz w:val="22"/>
          <w:szCs w:val="22"/>
        </w:rPr>
        <w:t> </w:t>
      </w:r>
    </w:p>
    <w:p w14:paraId="49BCD1D2" w14:textId="42ACCE0D" w:rsidR="00A6730E" w:rsidRPr="00FC0300" w:rsidRDefault="00A6730E" w:rsidP="00F63787">
      <w:pPr>
        <w:pStyle w:val="paragraph"/>
        <w:numPr>
          <w:ilvl w:val="0"/>
          <w:numId w:val="10"/>
        </w:numPr>
        <w:spacing w:before="0" w:beforeAutospacing="0" w:after="0" w:afterAutospacing="0" w:line="276" w:lineRule="auto"/>
        <w:ind w:left="1080" w:firstLine="0"/>
        <w:jc w:val="both"/>
        <w:textAlignment w:val="baseline"/>
        <w:rPr>
          <w:rFonts w:ascii="Tahoma" w:hAnsi="Tahoma" w:cs="Tahoma"/>
          <w:sz w:val="22"/>
          <w:szCs w:val="22"/>
        </w:rPr>
      </w:pPr>
      <w:r>
        <w:rPr>
          <w:rStyle w:val="eop"/>
          <w:rFonts w:ascii="Tahoma" w:hAnsi="Tahoma" w:cs="Tahoma"/>
          <w:sz w:val="22"/>
          <w:szCs w:val="22"/>
        </w:rPr>
        <w:t xml:space="preserve">have fun and </w:t>
      </w:r>
      <w:r w:rsidR="00F069A0">
        <w:rPr>
          <w:rStyle w:val="eop"/>
          <w:rFonts w:ascii="Tahoma" w:hAnsi="Tahoma" w:cs="Tahoma"/>
          <w:sz w:val="22"/>
          <w:szCs w:val="22"/>
        </w:rPr>
        <w:t xml:space="preserve">are </w:t>
      </w:r>
      <w:r>
        <w:rPr>
          <w:rStyle w:val="eop"/>
          <w:rFonts w:ascii="Tahoma" w:hAnsi="Tahoma" w:cs="Tahoma"/>
          <w:sz w:val="22"/>
          <w:szCs w:val="22"/>
        </w:rPr>
        <w:t xml:space="preserve">inspired to cycle more! </w:t>
      </w:r>
    </w:p>
    <w:p w14:paraId="7E25051C" w14:textId="0C90E9EF" w:rsidR="00FC0300" w:rsidRDefault="00FC0300" w:rsidP="00F63787">
      <w:pPr>
        <w:pStyle w:val="paragraph"/>
        <w:spacing w:before="0" w:beforeAutospacing="0" w:after="0" w:afterAutospacing="0" w:line="276" w:lineRule="auto"/>
        <w:textAlignment w:val="baseline"/>
        <w:rPr>
          <w:rStyle w:val="eop"/>
          <w:rFonts w:ascii="Tahoma" w:hAnsi="Tahoma" w:cs="Tahoma"/>
          <w:sz w:val="22"/>
          <w:szCs w:val="22"/>
        </w:rPr>
      </w:pPr>
      <w:r w:rsidRPr="00FC0300">
        <w:rPr>
          <w:rStyle w:val="eop"/>
          <w:rFonts w:ascii="Tahoma" w:hAnsi="Tahoma" w:cs="Tahoma"/>
          <w:sz w:val="22"/>
          <w:szCs w:val="22"/>
        </w:rPr>
        <w:t> </w:t>
      </w:r>
    </w:p>
    <w:p w14:paraId="480BDCEC" w14:textId="1F9212AA" w:rsidR="00603722" w:rsidRPr="00072DE3" w:rsidRDefault="0089453A" w:rsidP="005E7A09">
      <w:pPr>
        <w:pStyle w:val="paragraph"/>
        <w:spacing w:before="0" w:beforeAutospacing="0" w:after="0" w:afterAutospacing="0" w:line="276" w:lineRule="auto"/>
        <w:textAlignment w:val="baseline"/>
        <w:rPr>
          <w:rStyle w:val="None"/>
          <w:rFonts w:ascii="Tahoma" w:hAnsi="Tahoma"/>
          <w:i/>
          <w:iCs/>
          <w:sz w:val="22"/>
          <w:szCs w:val="22"/>
        </w:rPr>
      </w:pPr>
      <w:r>
        <w:rPr>
          <w:rStyle w:val="normaltextrun"/>
          <w:rFonts w:ascii="Tahoma" w:hAnsi="Tahoma" w:cs="Tahoma"/>
          <w:sz w:val="22"/>
          <w:szCs w:val="22"/>
        </w:rPr>
        <w:t xml:space="preserve">Instructors should </w:t>
      </w:r>
      <w:r w:rsidR="00072DE3">
        <w:rPr>
          <w:rStyle w:val="normaltextrun"/>
          <w:rFonts w:ascii="Tahoma" w:hAnsi="Tahoma" w:cs="Tahoma"/>
          <w:sz w:val="22"/>
          <w:szCs w:val="22"/>
        </w:rPr>
        <w:t xml:space="preserve">maximise cycling opportunities where possible, </w:t>
      </w:r>
      <w:r w:rsidR="005E7A09" w:rsidRPr="00072DE3">
        <w:rPr>
          <w:rStyle w:val="normaltextrun"/>
          <w:rFonts w:ascii="Tahoma" w:hAnsi="Tahoma" w:cs="Tahoma"/>
          <w:sz w:val="22"/>
          <w:szCs w:val="22"/>
        </w:rPr>
        <w:t xml:space="preserve">introducing </w:t>
      </w:r>
      <w:r w:rsidR="00072DE3" w:rsidRPr="00072DE3">
        <w:rPr>
          <w:rStyle w:val="normaltextrun"/>
          <w:rFonts w:ascii="Tahoma" w:hAnsi="Tahoma" w:cs="Tahoma"/>
          <w:sz w:val="22"/>
          <w:szCs w:val="22"/>
        </w:rPr>
        <w:t xml:space="preserve">a variety of </w:t>
      </w:r>
      <w:r w:rsidR="005E7A09" w:rsidRPr="00072DE3">
        <w:rPr>
          <w:rStyle w:val="normaltextrun"/>
          <w:rFonts w:ascii="Tahoma" w:hAnsi="Tahoma" w:cs="Tahoma"/>
          <w:sz w:val="22"/>
          <w:szCs w:val="22"/>
        </w:rPr>
        <w:t>active learning methods</w:t>
      </w:r>
      <w:r w:rsidR="00C44CA9">
        <w:rPr>
          <w:rStyle w:val="normaltextrun"/>
          <w:rFonts w:ascii="Tahoma" w:hAnsi="Tahoma" w:cs="Tahoma"/>
          <w:sz w:val="22"/>
          <w:szCs w:val="22"/>
        </w:rPr>
        <w:t xml:space="preserve">. </w:t>
      </w:r>
      <w:proofErr w:type="gramStart"/>
      <w:r w:rsidR="00072DE3" w:rsidRPr="00072DE3">
        <w:rPr>
          <w:rStyle w:val="normaltextrun"/>
          <w:rFonts w:ascii="Tahoma" w:hAnsi="Tahoma" w:cs="Tahoma"/>
          <w:sz w:val="22"/>
          <w:szCs w:val="22"/>
        </w:rPr>
        <w:t>However</w:t>
      </w:r>
      <w:proofErr w:type="gramEnd"/>
      <w:r w:rsidR="00072DE3" w:rsidRPr="00072DE3">
        <w:rPr>
          <w:rStyle w:val="normaltextrun"/>
          <w:rFonts w:ascii="Tahoma" w:hAnsi="Tahoma" w:cs="Tahoma"/>
          <w:sz w:val="22"/>
          <w:szCs w:val="22"/>
        </w:rPr>
        <w:t xml:space="preserve"> i</w:t>
      </w:r>
      <w:r w:rsidR="001A7BE1" w:rsidRPr="00072DE3">
        <w:rPr>
          <w:rStyle w:val="None"/>
          <w:rFonts w:ascii="Tahoma" w:hAnsi="Tahoma"/>
          <w:sz w:val="22"/>
          <w:szCs w:val="22"/>
        </w:rPr>
        <w:t>nstructors should note that rider</w:t>
      </w:r>
      <w:r w:rsidR="00A14F3F">
        <w:rPr>
          <w:rStyle w:val="None"/>
          <w:rFonts w:ascii="Tahoma" w:hAnsi="Tahoma"/>
          <w:sz w:val="22"/>
          <w:szCs w:val="22"/>
        </w:rPr>
        <w:t>s must be observed cycling</w:t>
      </w:r>
      <w:r w:rsidR="009D22E9" w:rsidRPr="00072DE3">
        <w:rPr>
          <w:rStyle w:val="None"/>
          <w:rFonts w:ascii="Tahoma" w:hAnsi="Tahoma"/>
          <w:sz w:val="22"/>
          <w:szCs w:val="22"/>
        </w:rPr>
        <w:t xml:space="preserve"> </w:t>
      </w:r>
      <w:r w:rsidR="001A7BE1" w:rsidRPr="00072DE3">
        <w:rPr>
          <w:rStyle w:val="None"/>
          <w:rFonts w:ascii="Tahoma" w:hAnsi="Tahoma"/>
          <w:sz w:val="22"/>
          <w:szCs w:val="22"/>
        </w:rPr>
        <w:t>independent</w:t>
      </w:r>
      <w:r w:rsidR="009D22E9" w:rsidRPr="00072DE3">
        <w:rPr>
          <w:rStyle w:val="None"/>
          <w:rFonts w:ascii="Tahoma" w:hAnsi="Tahoma"/>
          <w:sz w:val="22"/>
          <w:szCs w:val="22"/>
        </w:rPr>
        <w:t>ly</w:t>
      </w:r>
      <w:r w:rsidR="00A14F3F">
        <w:rPr>
          <w:rStyle w:val="None"/>
          <w:rFonts w:ascii="Tahoma" w:hAnsi="Tahoma"/>
          <w:sz w:val="22"/>
          <w:szCs w:val="22"/>
        </w:rPr>
        <w:t xml:space="preserve"> for assessment</w:t>
      </w:r>
      <w:r w:rsidR="00AC5B52" w:rsidRPr="00072DE3">
        <w:rPr>
          <w:rStyle w:val="None"/>
          <w:rFonts w:ascii="Tahoma" w:hAnsi="Tahoma"/>
          <w:sz w:val="22"/>
          <w:szCs w:val="22"/>
        </w:rPr>
        <w:t xml:space="preserve">. Activities such as paired or group riding support formative assessment but should </w:t>
      </w:r>
      <w:r w:rsidR="00A14F3F">
        <w:rPr>
          <w:rStyle w:val="None"/>
          <w:rFonts w:ascii="Tahoma" w:hAnsi="Tahoma"/>
          <w:sz w:val="22"/>
          <w:szCs w:val="22"/>
        </w:rPr>
        <w:t xml:space="preserve">not </w:t>
      </w:r>
      <w:r w:rsidR="009D22E9" w:rsidRPr="00072DE3">
        <w:rPr>
          <w:rStyle w:val="None"/>
          <w:rFonts w:ascii="Tahoma" w:hAnsi="Tahoma"/>
          <w:sz w:val="22"/>
          <w:szCs w:val="22"/>
        </w:rPr>
        <w:t xml:space="preserve">be a </w:t>
      </w:r>
      <w:r w:rsidR="00AC5B52" w:rsidRPr="00072DE3">
        <w:rPr>
          <w:rStyle w:val="None"/>
          <w:rFonts w:ascii="Tahoma" w:hAnsi="Tahoma"/>
          <w:sz w:val="22"/>
          <w:szCs w:val="22"/>
        </w:rPr>
        <w:t>replac</w:t>
      </w:r>
      <w:r w:rsidR="009D22E9" w:rsidRPr="00072DE3">
        <w:rPr>
          <w:rStyle w:val="None"/>
          <w:rFonts w:ascii="Tahoma" w:hAnsi="Tahoma"/>
          <w:sz w:val="22"/>
          <w:szCs w:val="22"/>
        </w:rPr>
        <w:t>ement</w:t>
      </w:r>
      <w:r w:rsidR="00A14F3F">
        <w:rPr>
          <w:rStyle w:val="None"/>
          <w:rFonts w:ascii="Tahoma" w:hAnsi="Tahoma"/>
          <w:sz w:val="22"/>
          <w:szCs w:val="22"/>
        </w:rPr>
        <w:t xml:space="preserve"> for independent riding</w:t>
      </w:r>
      <w:r w:rsidR="009D22E9" w:rsidRPr="00072DE3">
        <w:rPr>
          <w:rStyle w:val="None"/>
          <w:rFonts w:ascii="Tahoma" w:hAnsi="Tahoma"/>
          <w:sz w:val="22"/>
          <w:szCs w:val="22"/>
        </w:rPr>
        <w:t xml:space="preserve">. </w:t>
      </w:r>
    </w:p>
    <w:p w14:paraId="21FF85A8" w14:textId="62B735DA" w:rsidR="00E35DB1" w:rsidRDefault="00E35DB1" w:rsidP="00F63787">
      <w:pPr>
        <w:pStyle w:val="paragraph"/>
        <w:spacing w:before="0" w:beforeAutospacing="0" w:after="0" w:afterAutospacing="0" w:line="276" w:lineRule="auto"/>
        <w:jc w:val="center"/>
        <w:textAlignment w:val="baseline"/>
        <w:rPr>
          <w:rStyle w:val="normaltextrun"/>
          <w:rFonts w:ascii="Tahoma" w:hAnsi="Tahoma" w:cs="Tahoma"/>
          <w:b/>
          <w:bCs/>
          <w:sz w:val="22"/>
          <w:szCs w:val="22"/>
        </w:rPr>
      </w:pPr>
    </w:p>
    <w:p w14:paraId="51A845B6" w14:textId="77777777" w:rsidR="00072DE3" w:rsidRDefault="00072DE3" w:rsidP="00F63787">
      <w:pPr>
        <w:pStyle w:val="paragraph"/>
        <w:spacing w:before="0" w:beforeAutospacing="0" w:after="0" w:afterAutospacing="0" w:line="276" w:lineRule="auto"/>
        <w:jc w:val="center"/>
        <w:textAlignment w:val="baseline"/>
        <w:rPr>
          <w:rStyle w:val="normaltextrun"/>
          <w:rFonts w:ascii="Tahoma" w:hAnsi="Tahoma" w:cs="Tahoma"/>
          <w:b/>
          <w:bCs/>
          <w:sz w:val="22"/>
          <w:szCs w:val="22"/>
        </w:rPr>
      </w:pPr>
    </w:p>
    <w:p w14:paraId="6839722E" w14:textId="77777777" w:rsidR="00CE0E1B" w:rsidRDefault="00CE0E1B" w:rsidP="00F63787">
      <w:pPr>
        <w:pStyle w:val="paragraph"/>
        <w:spacing w:before="0" w:beforeAutospacing="0" w:after="0" w:afterAutospacing="0" w:line="276" w:lineRule="auto"/>
        <w:jc w:val="center"/>
        <w:textAlignment w:val="baseline"/>
        <w:rPr>
          <w:rFonts w:ascii="Tahoma" w:hAnsi="Tahoma" w:cs="Tahoma"/>
          <w:b/>
          <w:bCs/>
        </w:rPr>
      </w:pPr>
    </w:p>
    <w:p w14:paraId="0C7301ED" w14:textId="41E2D222" w:rsidR="00893080" w:rsidRDefault="00E35DB1" w:rsidP="006F2980">
      <w:pPr>
        <w:pStyle w:val="paragraph"/>
        <w:spacing w:before="0" w:beforeAutospacing="0" w:after="0" w:afterAutospacing="0" w:line="276" w:lineRule="auto"/>
        <w:jc w:val="center"/>
        <w:textAlignment w:val="baseline"/>
        <w:rPr>
          <w:rFonts w:ascii="Tahoma" w:hAnsi="Tahoma" w:cs="Tahoma"/>
          <w:b/>
          <w:bCs/>
        </w:rPr>
      </w:pPr>
      <w:r w:rsidRPr="00E35DB1">
        <w:rPr>
          <w:rFonts w:ascii="Tahoma" w:hAnsi="Tahoma" w:cs="Tahoma"/>
          <w:b/>
          <w:bCs/>
        </w:rPr>
        <w:t>Tell me and I forget, teach me and I may remember, involve me and I lear</w:t>
      </w:r>
      <w:r w:rsidR="006F2980">
        <w:rPr>
          <w:rFonts w:ascii="Tahoma" w:hAnsi="Tahoma" w:cs="Tahoma"/>
          <w:b/>
          <w:bCs/>
        </w:rPr>
        <w:t>n</w:t>
      </w:r>
      <w:r w:rsidR="00A14F3F">
        <w:rPr>
          <w:rFonts w:ascii="Tahoma" w:hAnsi="Tahoma" w:cs="Tahoma"/>
          <w:b/>
          <w:bCs/>
        </w:rPr>
        <w:t>!</w:t>
      </w:r>
    </w:p>
    <w:p w14:paraId="6C971F3B" w14:textId="77777777" w:rsidR="00175681" w:rsidRDefault="00175681" w:rsidP="006F2980">
      <w:pPr>
        <w:pStyle w:val="paragraph"/>
        <w:spacing w:before="0" w:beforeAutospacing="0" w:after="0" w:afterAutospacing="0" w:line="276" w:lineRule="auto"/>
        <w:jc w:val="center"/>
        <w:textAlignment w:val="baseline"/>
        <w:rPr>
          <w:rFonts w:ascii="Tahoma" w:hAnsi="Tahoma" w:cs="Tahoma"/>
          <w:b/>
          <w:bCs/>
        </w:rPr>
      </w:pPr>
    </w:p>
    <w:p w14:paraId="1088F7D4" w14:textId="7750E9B1" w:rsidR="00175681" w:rsidRPr="00D243B0" w:rsidRDefault="00175681" w:rsidP="00D243B0">
      <w:pPr>
        <w:rPr>
          <w:rFonts w:ascii="Tahoma" w:eastAsia="Times New Roman" w:hAnsi="Tahoma" w:cs="Tahoma"/>
          <w:b/>
          <w:bCs/>
          <w:sz w:val="24"/>
          <w:szCs w:val="24"/>
          <w:lang w:eastAsia="en-GB"/>
        </w:rPr>
      </w:pPr>
    </w:p>
    <w:p w14:paraId="2CE8DD8D" w14:textId="77777777" w:rsidR="00175681" w:rsidRPr="00C7442D" w:rsidRDefault="00175681" w:rsidP="006F2980">
      <w:pPr>
        <w:pStyle w:val="paragraph"/>
        <w:spacing w:before="0" w:beforeAutospacing="0" w:after="0" w:afterAutospacing="0" w:line="276" w:lineRule="auto"/>
        <w:jc w:val="center"/>
        <w:textAlignment w:val="baseline"/>
        <w:rPr>
          <w:rFonts w:ascii="Calibri" w:hAnsi="Calibri" w:cs="Calibri"/>
          <w:color w:val="000000"/>
        </w:rPr>
      </w:pPr>
    </w:p>
    <w:sectPr w:rsidR="00175681" w:rsidRPr="00C7442D" w:rsidSect="00F63787">
      <w:headerReference w:type="default" r:id="rId11"/>
      <w:footerReference w:type="default" r:id="rId12"/>
      <w:pgSz w:w="11906" w:h="16838"/>
      <w:pgMar w:top="1361" w:right="1418" w:bottom="1418"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24F9D" w14:textId="77777777" w:rsidR="00C47577" w:rsidRDefault="00C47577" w:rsidP="00742C9A">
      <w:pPr>
        <w:spacing w:after="0" w:line="240" w:lineRule="auto"/>
      </w:pPr>
      <w:r>
        <w:separator/>
      </w:r>
    </w:p>
  </w:endnote>
  <w:endnote w:type="continuationSeparator" w:id="0">
    <w:p w14:paraId="3169AA61" w14:textId="77777777" w:rsidR="00C47577" w:rsidRDefault="00C47577" w:rsidP="0074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D6A1" w14:textId="22839B4A" w:rsidR="00742C9A" w:rsidRDefault="00742C9A">
    <w:pPr>
      <w:pStyle w:val="Footer"/>
    </w:pPr>
    <w:r>
      <w:rPr>
        <w:noProof/>
      </w:rPr>
      <w:drawing>
        <wp:anchor distT="0" distB="0" distL="0" distR="0" simplePos="0" relativeHeight="251661312" behindDoc="1" locked="0" layoutInCell="1" allowOverlap="1" wp14:anchorId="18AA0F37" wp14:editId="7D4A4ED3">
          <wp:simplePos x="0" y="0"/>
          <wp:positionH relativeFrom="margin">
            <wp:posOffset>-915670</wp:posOffset>
          </wp:positionH>
          <wp:positionV relativeFrom="bottomMargin">
            <wp:posOffset>19050</wp:posOffset>
          </wp:positionV>
          <wp:extent cx="7559675" cy="878840"/>
          <wp:effectExtent l="0" t="0" r="3175" b="0"/>
          <wp:wrapNone/>
          <wp:docPr id="3" name="image2.png" descr="A picture containing text,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silhouette&#10;&#10;Description automatically generated"/>
                  <pic:cNvPicPr/>
                </pic:nvPicPr>
                <pic:blipFill>
                  <a:blip r:embed="rId1" cstate="print"/>
                  <a:stretch>
                    <a:fillRect/>
                  </a:stretch>
                </pic:blipFill>
                <pic:spPr>
                  <a:xfrm>
                    <a:off x="0" y="0"/>
                    <a:ext cx="7559675" cy="878840"/>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54AFC" w14:textId="77777777" w:rsidR="00C47577" w:rsidRDefault="00C47577" w:rsidP="00742C9A">
      <w:pPr>
        <w:spacing w:after="0" w:line="240" w:lineRule="auto"/>
      </w:pPr>
      <w:r>
        <w:separator/>
      </w:r>
    </w:p>
  </w:footnote>
  <w:footnote w:type="continuationSeparator" w:id="0">
    <w:p w14:paraId="48D7C874" w14:textId="77777777" w:rsidR="00C47577" w:rsidRDefault="00C47577" w:rsidP="00742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57387" w14:textId="24927AF4" w:rsidR="00742C9A" w:rsidRDefault="00742C9A">
    <w:pPr>
      <w:pStyle w:val="Header"/>
    </w:pPr>
    <w:r w:rsidRPr="00953403">
      <w:rPr>
        <w:rFonts w:ascii="Tahoma" w:hAnsi="Tahoma" w:cs="Tahoma"/>
        <w:noProof/>
      </w:rPr>
      <w:drawing>
        <wp:anchor distT="0" distB="0" distL="114300" distR="114300" simplePos="0" relativeHeight="251659264" behindDoc="0" locked="0" layoutInCell="1" allowOverlap="1" wp14:anchorId="2FD88B2E" wp14:editId="3B110398">
          <wp:simplePos x="0" y="0"/>
          <wp:positionH relativeFrom="column">
            <wp:posOffset>4905375</wp:posOffset>
          </wp:positionH>
          <wp:positionV relativeFrom="paragraph">
            <wp:posOffset>-334010</wp:posOffset>
          </wp:positionV>
          <wp:extent cx="1600565" cy="720000"/>
          <wp:effectExtent l="0" t="0" r="0" b="4445"/>
          <wp:wrapNone/>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565"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9373B"/>
    <w:multiLevelType w:val="multilevel"/>
    <w:tmpl w:val="137019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F902E7"/>
    <w:multiLevelType w:val="hybridMultilevel"/>
    <w:tmpl w:val="2B167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445331"/>
    <w:multiLevelType w:val="multilevel"/>
    <w:tmpl w:val="93C2E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B54349"/>
    <w:multiLevelType w:val="multilevel"/>
    <w:tmpl w:val="071E4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353E3E"/>
    <w:multiLevelType w:val="hybridMultilevel"/>
    <w:tmpl w:val="1A8CC1B4"/>
    <w:styleLink w:val="ImportedStyle3"/>
    <w:lvl w:ilvl="0" w:tplc="C04CD3C6">
      <w:start w:val="1"/>
      <w:numFmt w:val="decimal"/>
      <w:lvlText w:val="%1."/>
      <w:lvlJc w:val="left"/>
      <w:pPr>
        <w:tabs>
          <w:tab w:val="left" w:pos="720"/>
        </w:tabs>
        <w:ind w:left="28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D1041622">
      <w:start w:val="1"/>
      <w:numFmt w:val="decimal"/>
      <w:lvlText w:val="%2."/>
      <w:lvlJc w:val="left"/>
      <w:pPr>
        <w:ind w:left="720"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74DE03BC">
      <w:start w:val="1"/>
      <w:numFmt w:val="decimal"/>
      <w:lvlText w:val="%3."/>
      <w:lvlJc w:val="left"/>
      <w:pPr>
        <w:tabs>
          <w:tab w:val="left" w:pos="720"/>
        </w:tabs>
        <w:ind w:left="1440"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B442005C">
      <w:start w:val="1"/>
      <w:numFmt w:val="decimal"/>
      <w:lvlText w:val="%4."/>
      <w:lvlJc w:val="left"/>
      <w:pPr>
        <w:tabs>
          <w:tab w:val="left" w:pos="720"/>
        </w:tabs>
        <w:ind w:left="2160"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3B9EA15A">
      <w:start w:val="1"/>
      <w:numFmt w:val="decimal"/>
      <w:lvlText w:val="%5."/>
      <w:lvlJc w:val="left"/>
      <w:pPr>
        <w:tabs>
          <w:tab w:val="left" w:pos="720"/>
        </w:tabs>
        <w:ind w:left="2880"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AB288748">
      <w:start w:val="1"/>
      <w:numFmt w:val="decimal"/>
      <w:lvlText w:val="%6."/>
      <w:lvlJc w:val="left"/>
      <w:pPr>
        <w:tabs>
          <w:tab w:val="left" w:pos="720"/>
        </w:tabs>
        <w:ind w:left="3600"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4D3A0C30">
      <w:start w:val="1"/>
      <w:numFmt w:val="decimal"/>
      <w:lvlText w:val="%7."/>
      <w:lvlJc w:val="left"/>
      <w:pPr>
        <w:tabs>
          <w:tab w:val="left" w:pos="720"/>
        </w:tabs>
        <w:ind w:left="4320"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0BE6D148">
      <w:start w:val="1"/>
      <w:numFmt w:val="decimal"/>
      <w:lvlText w:val="%8."/>
      <w:lvlJc w:val="left"/>
      <w:pPr>
        <w:tabs>
          <w:tab w:val="left" w:pos="720"/>
        </w:tabs>
        <w:ind w:left="5040"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399C930E">
      <w:start w:val="1"/>
      <w:numFmt w:val="decimal"/>
      <w:lvlText w:val="%9."/>
      <w:lvlJc w:val="left"/>
      <w:pPr>
        <w:tabs>
          <w:tab w:val="left" w:pos="720"/>
        </w:tabs>
        <w:ind w:left="5760"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 w15:restartNumberingAfterBreak="0">
    <w:nsid w:val="2CD365B2"/>
    <w:multiLevelType w:val="multilevel"/>
    <w:tmpl w:val="74A8D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512EEF"/>
    <w:multiLevelType w:val="multilevel"/>
    <w:tmpl w:val="A3B4A6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841218"/>
    <w:multiLevelType w:val="multilevel"/>
    <w:tmpl w:val="8EE43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3550C5"/>
    <w:multiLevelType w:val="hybridMultilevel"/>
    <w:tmpl w:val="D126151A"/>
    <w:lvl w:ilvl="0" w:tplc="08090001">
      <w:start w:val="1"/>
      <w:numFmt w:val="bullet"/>
      <w:lvlText w:val=""/>
      <w:lvlJc w:val="left"/>
      <w:pPr>
        <w:ind w:left="1150" w:hanging="36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9" w15:restartNumberingAfterBreak="0">
    <w:nsid w:val="43710C2A"/>
    <w:multiLevelType w:val="multilevel"/>
    <w:tmpl w:val="CEF4DB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EB2C54"/>
    <w:multiLevelType w:val="hybridMultilevel"/>
    <w:tmpl w:val="AF76E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EC733F"/>
    <w:multiLevelType w:val="multilevel"/>
    <w:tmpl w:val="25E66B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783AC1"/>
    <w:multiLevelType w:val="hybridMultilevel"/>
    <w:tmpl w:val="63762C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2A37249"/>
    <w:multiLevelType w:val="hybridMultilevel"/>
    <w:tmpl w:val="6E122FE0"/>
    <w:styleLink w:val="ImportedStyle4"/>
    <w:lvl w:ilvl="0" w:tplc="F3CEB3AC">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1" w:tplc="7D5C9DF0">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2" w:tplc="AEE63B78">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3" w:tplc="D80E51AA">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4" w:tplc="5DAC2676">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5" w:tplc="058C2B40">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6" w:tplc="C59A5564">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7" w:tplc="6DF4987E">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8" w:tplc="A4863188">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abstractNum>
  <w:abstractNum w:abstractNumId="14" w15:restartNumberingAfterBreak="0">
    <w:nsid w:val="55CA71BE"/>
    <w:multiLevelType w:val="multilevel"/>
    <w:tmpl w:val="9EC2F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793CEA"/>
    <w:multiLevelType w:val="multilevel"/>
    <w:tmpl w:val="1EE6D5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80393D"/>
    <w:multiLevelType w:val="multilevel"/>
    <w:tmpl w:val="48F2C2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1D2C06"/>
    <w:multiLevelType w:val="multilevel"/>
    <w:tmpl w:val="2182BB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22191A"/>
    <w:multiLevelType w:val="hybridMultilevel"/>
    <w:tmpl w:val="6E122FE0"/>
    <w:numStyleLink w:val="ImportedStyle4"/>
  </w:abstractNum>
  <w:abstractNum w:abstractNumId="19" w15:restartNumberingAfterBreak="0">
    <w:nsid w:val="74B63D15"/>
    <w:multiLevelType w:val="hybridMultilevel"/>
    <w:tmpl w:val="1A8CC1B4"/>
    <w:numStyleLink w:val="ImportedStyle3"/>
  </w:abstractNum>
  <w:num w:numId="1" w16cid:durableId="2094013776">
    <w:abstractNumId w:val="17"/>
  </w:num>
  <w:num w:numId="2" w16cid:durableId="1265186768">
    <w:abstractNumId w:val="14"/>
  </w:num>
  <w:num w:numId="3" w16cid:durableId="1437404203">
    <w:abstractNumId w:val="9"/>
  </w:num>
  <w:num w:numId="4" w16cid:durableId="2119060231">
    <w:abstractNumId w:val="16"/>
  </w:num>
  <w:num w:numId="5" w16cid:durableId="511651099">
    <w:abstractNumId w:val="15"/>
  </w:num>
  <w:num w:numId="6" w16cid:durableId="498233863">
    <w:abstractNumId w:val="6"/>
  </w:num>
  <w:num w:numId="7" w16cid:durableId="1075011193">
    <w:abstractNumId w:val="0"/>
  </w:num>
  <w:num w:numId="8" w16cid:durableId="209807896">
    <w:abstractNumId w:val="11"/>
  </w:num>
  <w:num w:numId="9" w16cid:durableId="1630428705">
    <w:abstractNumId w:val="7"/>
  </w:num>
  <w:num w:numId="10" w16cid:durableId="1500196846">
    <w:abstractNumId w:val="5"/>
  </w:num>
  <w:num w:numId="11" w16cid:durableId="654339842">
    <w:abstractNumId w:val="2"/>
  </w:num>
  <w:num w:numId="12" w16cid:durableId="1196387449">
    <w:abstractNumId w:val="1"/>
  </w:num>
  <w:num w:numId="13" w16cid:durableId="1961379886">
    <w:abstractNumId w:val="12"/>
  </w:num>
  <w:num w:numId="14" w16cid:durableId="1731928143">
    <w:abstractNumId w:val="8"/>
  </w:num>
  <w:num w:numId="15" w16cid:durableId="711081716">
    <w:abstractNumId w:val="10"/>
  </w:num>
  <w:num w:numId="16" w16cid:durableId="465467199">
    <w:abstractNumId w:val="3"/>
  </w:num>
  <w:num w:numId="17" w16cid:durableId="7308063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94704358">
    <w:abstractNumId w:val="4"/>
  </w:num>
  <w:num w:numId="19" w16cid:durableId="923102433">
    <w:abstractNumId w:val="18"/>
  </w:num>
  <w:num w:numId="20" w16cid:durableId="736735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080"/>
    <w:rsid w:val="00004461"/>
    <w:rsid w:val="0000741F"/>
    <w:rsid w:val="000266C6"/>
    <w:rsid w:val="000269F5"/>
    <w:rsid w:val="0003233D"/>
    <w:rsid w:val="0004222F"/>
    <w:rsid w:val="00067DA1"/>
    <w:rsid w:val="00072DE3"/>
    <w:rsid w:val="00076DB5"/>
    <w:rsid w:val="00087D0C"/>
    <w:rsid w:val="00095457"/>
    <w:rsid w:val="000C043B"/>
    <w:rsid w:val="001264CA"/>
    <w:rsid w:val="001571E9"/>
    <w:rsid w:val="00160D85"/>
    <w:rsid w:val="00175681"/>
    <w:rsid w:val="00177D34"/>
    <w:rsid w:val="001A51DE"/>
    <w:rsid w:val="001A7BE1"/>
    <w:rsid w:val="002172D5"/>
    <w:rsid w:val="00221E8B"/>
    <w:rsid w:val="00267D6B"/>
    <w:rsid w:val="00274C83"/>
    <w:rsid w:val="002858C9"/>
    <w:rsid w:val="002979F2"/>
    <w:rsid w:val="002E2927"/>
    <w:rsid w:val="0030411A"/>
    <w:rsid w:val="003169BA"/>
    <w:rsid w:val="00333BCD"/>
    <w:rsid w:val="00360674"/>
    <w:rsid w:val="00363916"/>
    <w:rsid w:val="003725C1"/>
    <w:rsid w:val="003850F0"/>
    <w:rsid w:val="00391BE9"/>
    <w:rsid w:val="003A07E0"/>
    <w:rsid w:val="003A5F32"/>
    <w:rsid w:val="003B3A5F"/>
    <w:rsid w:val="003C4391"/>
    <w:rsid w:val="003E734F"/>
    <w:rsid w:val="003F44B8"/>
    <w:rsid w:val="00410D44"/>
    <w:rsid w:val="00413AF8"/>
    <w:rsid w:val="004360F4"/>
    <w:rsid w:val="004521D8"/>
    <w:rsid w:val="004814A4"/>
    <w:rsid w:val="00494F8B"/>
    <w:rsid w:val="004B3B35"/>
    <w:rsid w:val="004C164A"/>
    <w:rsid w:val="004D1033"/>
    <w:rsid w:val="004D50BB"/>
    <w:rsid w:val="004E0408"/>
    <w:rsid w:val="0050429C"/>
    <w:rsid w:val="00517DB5"/>
    <w:rsid w:val="00530522"/>
    <w:rsid w:val="00544A49"/>
    <w:rsid w:val="00566667"/>
    <w:rsid w:val="00574BC4"/>
    <w:rsid w:val="005A363A"/>
    <w:rsid w:val="005C7AC0"/>
    <w:rsid w:val="005D229B"/>
    <w:rsid w:val="005E7A09"/>
    <w:rsid w:val="00603722"/>
    <w:rsid w:val="006364F5"/>
    <w:rsid w:val="00640DE3"/>
    <w:rsid w:val="006574DD"/>
    <w:rsid w:val="00664381"/>
    <w:rsid w:val="006819C9"/>
    <w:rsid w:val="00690A05"/>
    <w:rsid w:val="00692FDB"/>
    <w:rsid w:val="006A0EAB"/>
    <w:rsid w:val="006A20EC"/>
    <w:rsid w:val="006E22B7"/>
    <w:rsid w:val="006F2980"/>
    <w:rsid w:val="00726652"/>
    <w:rsid w:val="00742C9A"/>
    <w:rsid w:val="0075795D"/>
    <w:rsid w:val="00765379"/>
    <w:rsid w:val="0076744F"/>
    <w:rsid w:val="00767D8E"/>
    <w:rsid w:val="00776154"/>
    <w:rsid w:val="007A57D1"/>
    <w:rsid w:val="007A63B9"/>
    <w:rsid w:val="007E11FF"/>
    <w:rsid w:val="007E798B"/>
    <w:rsid w:val="007F2290"/>
    <w:rsid w:val="007F7868"/>
    <w:rsid w:val="00810499"/>
    <w:rsid w:val="0084142C"/>
    <w:rsid w:val="0084538F"/>
    <w:rsid w:val="00864EC4"/>
    <w:rsid w:val="0086757E"/>
    <w:rsid w:val="00874610"/>
    <w:rsid w:val="00877819"/>
    <w:rsid w:val="00883375"/>
    <w:rsid w:val="00884F10"/>
    <w:rsid w:val="00886A1C"/>
    <w:rsid w:val="00891B80"/>
    <w:rsid w:val="00893080"/>
    <w:rsid w:val="0089453A"/>
    <w:rsid w:val="008E676B"/>
    <w:rsid w:val="00910D1C"/>
    <w:rsid w:val="009307B9"/>
    <w:rsid w:val="00953B1C"/>
    <w:rsid w:val="009748B8"/>
    <w:rsid w:val="00984F34"/>
    <w:rsid w:val="00993920"/>
    <w:rsid w:val="009D22E9"/>
    <w:rsid w:val="009D59F6"/>
    <w:rsid w:val="009E2F7C"/>
    <w:rsid w:val="00A14F3F"/>
    <w:rsid w:val="00A36064"/>
    <w:rsid w:val="00A6730E"/>
    <w:rsid w:val="00A7145B"/>
    <w:rsid w:val="00AC5B52"/>
    <w:rsid w:val="00AD1B63"/>
    <w:rsid w:val="00AD49F8"/>
    <w:rsid w:val="00AE0A41"/>
    <w:rsid w:val="00AE1F44"/>
    <w:rsid w:val="00B03E02"/>
    <w:rsid w:val="00B04568"/>
    <w:rsid w:val="00B14B96"/>
    <w:rsid w:val="00B43F0D"/>
    <w:rsid w:val="00B75BA5"/>
    <w:rsid w:val="00B968D5"/>
    <w:rsid w:val="00BA4266"/>
    <w:rsid w:val="00BC4FEB"/>
    <w:rsid w:val="00C20621"/>
    <w:rsid w:val="00C268CE"/>
    <w:rsid w:val="00C30276"/>
    <w:rsid w:val="00C33A13"/>
    <w:rsid w:val="00C44CA9"/>
    <w:rsid w:val="00C47577"/>
    <w:rsid w:val="00C57ABF"/>
    <w:rsid w:val="00C7442D"/>
    <w:rsid w:val="00CE0E1B"/>
    <w:rsid w:val="00CF12EA"/>
    <w:rsid w:val="00CF5F69"/>
    <w:rsid w:val="00D20DB7"/>
    <w:rsid w:val="00D243B0"/>
    <w:rsid w:val="00D322F6"/>
    <w:rsid w:val="00D424B6"/>
    <w:rsid w:val="00D70BDC"/>
    <w:rsid w:val="00DA69B7"/>
    <w:rsid w:val="00DC1780"/>
    <w:rsid w:val="00DC7D1A"/>
    <w:rsid w:val="00DD447E"/>
    <w:rsid w:val="00E143A2"/>
    <w:rsid w:val="00E24099"/>
    <w:rsid w:val="00E35DB1"/>
    <w:rsid w:val="00E50C94"/>
    <w:rsid w:val="00E51FCB"/>
    <w:rsid w:val="00E817F3"/>
    <w:rsid w:val="00E85F15"/>
    <w:rsid w:val="00E9726F"/>
    <w:rsid w:val="00EA76E2"/>
    <w:rsid w:val="00EA7BFD"/>
    <w:rsid w:val="00EC01B7"/>
    <w:rsid w:val="00ED4C05"/>
    <w:rsid w:val="00EF17D5"/>
    <w:rsid w:val="00F069A0"/>
    <w:rsid w:val="00F173C6"/>
    <w:rsid w:val="00F17B28"/>
    <w:rsid w:val="00F234D0"/>
    <w:rsid w:val="00F326F4"/>
    <w:rsid w:val="00F34E82"/>
    <w:rsid w:val="00F63787"/>
    <w:rsid w:val="00F65ADB"/>
    <w:rsid w:val="00F75571"/>
    <w:rsid w:val="00F84F85"/>
    <w:rsid w:val="00FB3C3B"/>
    <w:rsid w:val="00FB6919"/>
    <w:rsid w:val="00FC0300"/>
    <w:rsid w:val="00FC0CBF"/>
    <w:rsid w:val="00FE2706"/>
    <w:rsid w:val="00FF60BB"/>
    <w:rsid w:val="0497EC36"/>
    <w:rsid w:val="09E10284"/>
    <w:rsid w:val="144A14DF"/>
    <w:rsid w:val="16418048"/>
    <w:rsid w:val="1B253F0A"/>
    <w:rsid w:val="1CC10F6B"/>
    <w:rsid w:val="1D5966B2"/>
    <w:rsid w:val="1DCED076"/>
    <w:rsid w:val="1E0961A6"/>
    <w:rsid w:val="1E5CDFCC"/>
    <w:rsid w:val="1EA10C72"/>
    <w:rsid w:val="1F50A2BF"/>
    <w:rsid w:val="1FA53207"/>
    <w:rsid w:val="274B6705"/>
    <w:rsid w:val="2C6A8CB2"/>
    <w:rsid w:val="33812D97"/>
    <w:rsid w:val="38F48072"/>
    <w:rsid w:val="3D1FE427"/>
    <w:rsid w:val="4A82C6E3"/>
    <w:rsid w:val="4AF28EC9"/>
    <w:rsid w:val="4B7E3F3B"/>
    <w:rsid w:val="50D7A1B2"/>
    <w:rsid w:val="5AAB5D90"/>
    <w:rsid w:val="5B9F2083"/>
    <w:rsid w:val="5EC673A6"/>
    <w:rsid w:val="5ED6C145"/>
    <w:rsid w:val="5FEEEE4D"/>
    <w:rsid w:val="638D29A7"/>
    <w:rsid w:val="6725FFD0"/>
    <w:rsid w:val="6E803E8C"/>
    <w:rsid w:val="6EEE8BA7"/>
    <w:rsid w:val="7AF9E4AD"/>
    <w:rsid w:val="7E28AA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34EEC"/>
  <w15:chartTrackingRefBased/>
  <w15:docId w15:val="{FFC51A56-4B2E-4C0B-8629-AF91D48FA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930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93080"/>
  </w:style>
  <w:style w:type="character" w:customStyle="1" w:styleId="eop">
    <w:name w:val="eop"/>
    <w:basedOn w:val="DefaultParagraphFont"/>
    <w:rsid w:val="00893080"/>
  </w:style>
  <w:style w:type="paragraph" w:customStyle="1" w:styleId="xelementtoproof">
    <w:name w:val="x_elementtoproof"/>
    <w:basedOn w:val="Normal"/>
    <w:rsid w:val="00742C9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42C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2C9A"/>
  </w:style>
  <w:style w:type="paragraph" w:styleId="Footer">
    <w:name w:val="footer"/>
    <w:basedOn w:val="Normal"/>
    <w:link w:val="FooterChar"/>
    <w:uiPriority w:val="99"/>
    <w:unhideWhenUsed/>
    <w:rsid w:val="00742C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C9A"/>
  </w:style>
  <w:style w:type="character" w:styleId="Strong">
    <w:name w:val="Strong"/>
    <w:basedOn w:val="DefaultParagraphFont"/>
    <w:uiPriority w:val="22"/>
    <w:qFormat/>
    <w:rsid w:val="003B3A5F"/>
    <w:rPr>
      <w:b/>
      <w:bCs/>
    </w:rPr>
  </w:style>
  <w:style w:type="character" w:customStyle="1" w:styleId="ref-lnk">
    <w:name w:val="ref-lnk"/>
    <w:basedOn w:val="DefaultParagraphFont"/>
    <w:rsid w:val="00ED4C05"/>
  </w:style>
  <w:style w:type="character" w:styleId="Hyperlink">
    <w:name w:val="Hyperlink"/>
    <w:basedOn w:val="DefaultParagraphFont"/>
    <w:uiPriority w:val="99"/>
    <w:semiHidden/>
    <w:unhideWhenUsed/>
    <w:rsid w:val="00ED4C05"/>
    <w:rPr>
      <w:color w:val="0000FF"/>
      <w:u w:val="single"/>
    </w:rPr>
  </w:style>
  <w:style w:type="character" w:customStyle="1" w:styleId="hlfld-contribauthor">
    <w:name w:val="hlfld-contribauthor"/>
    <w:basedOn w:val="DefaultParagraphFont"/>
    <w:rsid w:val="00ED4C05"/>
  </w:style>
  <w:style w:type="character" w:customStyle="1" w:styleId="nlmgiven-names">
    <w:name w:val="nlm_given-names"/>
    <w:basedOn w:val="DefaultParagraphFont"/>
    <w:rsid w:val="00ED4C05"/>
  </w:style>
  <w:style w:type="character" w:customStyle="1" w:styleId="nlmyear">
    <w:name w:val="nlm_year"/>
    <w:basedOn w:val="DefaultParagraphFont"/>
    <w:rsid w:val="00ED4C05"/>
  </w:style>
  <w:style w:type="character" w:customStyle="1" w:styleId="nlmpublisher-loc">
    <w:name w:val="nlm_publisher-loc"/>
    <w:basedOn w:val="DefaultParagraphFont"/>
    <w:rsid w:val="00ED4C05"/>
  </w:style>
  <w:style w:type="character" w:customStyle="1" w:styleId="nlmpublisher-name">
    <w:name w:val="nlm_publisher-name"/>
    <w:basedOn w:val="DefaultParagraphFont"/>
    <w:rsid w:val="00ED4C05"/>
  </w:style>
  <w:style w:type="paragraph" w:styleId="ListParagraph">
    <w:name w:val="List Paragraph"/>
    <w:basedOn w:val="Normal"/>
    <w:uiPriority w:val="34"/>
    <w:qFormat/>
    <w:rsid w:val="00993920"/>
    <w:pPr>
      <w:ind w:left="720"/>
      <w:contextualSpacing/>
    </w:pPr>
  </w:style>
  <w:style w:type="paragraph" w:styleId="Revision">
    <w:name w:val="Revision"/>
    <w:hidden/>
    <w:uiPriority w:val="99"/>
    <w:semiHidden/>
    <w:rsid w:val="00B04568"/>
    <w:pPr>
      <w:spacing w:after="0" w:line="240" w:lineRule="auto"/>
    </w:pPr>
  </w:style>
  <w:style w:type="character" w:styleId="CommentReference">
    <w:name w:val="annotation reference"/>
    <w:basedOn w:val="DefaultParagraphFont"/>
    <w:uiPriority w:val="99"/>
    <w:semiHidden/>
    <w:unhideWhenUsed/>
    <w:rsid w:val="00FB3C3B"/>
    <w:rPr>
      <w:sz w:val="16"/>
      <w:szCs w:val="16"/>
    </w:rPr>
  </w:style>
  <w:style w:type="paragraph" w:styleId="CommentText">
    <w:name w:val="annotation text"/>
    <w:basedOn w:val="Normal"/>
    <w:link w:val="CommentTextChar"/>
    <w:uiPriority w:val="99"/>
    <w:unhideWhenUsed/>
    <w:rsid w:val="00FB3C3B"/>
    <w:pPr>
      <w:spacing w:line="240" w:lineRule="auto"/>
    </w:pPr>
    <w:rPr>
      <w:sz w:val="20"/>
      <w:szCs w:val="20"/>
    </w:rPr>
  </w:style>
  <w:style w:type="character" w:customStyle="1" w:styleId="CommentTextChar">
    <w:name w:val="Comment Text Char"/>
    <w:basedOn w:val="DefaultParagraphFont"/>
    <w:link w:val="CommentText"/>
    <w:uiPriority w:val="99"/>
    <w:rsid w:val="00FB3C3B"/>
    <w:rPr>
      <w:sz w:val="20"/>
      <w:szCs w:val="20"/>
    </w:rPr>
  </w:style>
  <w:style w:type="paragraph" w:styleId="CommentSubject">
    <w:name w:val="annotation subject"/>
    <w:basedOn w:val="CommentText"/>
    <w:next w:val="CommentText"/>
    <w:link w:val="CommentSubjectChar"/>
    <w:uiPriority w:val="99"/>
    <w:semiHidden/>
    <w:unhideWhenUsed/>
    <w:rsid w:val="00FB3C3B"/>
    <w:rPr>
      <w:b/>
      <w:bCs/>
    </w:rPr>
  </w:style>
  <w:style w:type="character" w:customStyle="1" w:styleId="CommentSubjectChar">
    <w:name w:val="Comment Subject Char"/>
    <w:basedOn w:val="CommentTextChar"/>
    <w:link w:val="CommentSubject"/>
    <w:uiPriority w:val="99"/>
    <w:semiHidden/>
    <w:rsid w:val="00FB3C3B"/>
    <w:rPr>
      <w:b/>
      <w:bCs/>
      <w:sz w:val="20"/>
      <w:szCs w:val="20"/>
    </w:rPr>
  </w:style>
  <w:style w:type="paragraph" w:styleId="NormalWeb">
    <w:name w:val="Normal (Web)"/>
    <w:basedOn w:val="Normal"/>
    <w:uiPriority w:val="99"/>
    <w:semiHidden/>
    <w:unhideWhenUsed/>
    <w:rsid w:val="001756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ne">
    <w:name w:val="None"/>
    <w:rsid w:val="00087D0C"/>
  </w:style>
  <w:style w:type="numbering" w:customStyle="1" w:styleId="ImportedStyle3">
    <w:name w:val="Imported Style 3"/>
    <w:rsid w:val="00087D0C"/>
    <w:pPr>
      <w:numPr>
        <w:numId w:val="18"/>
      </w:numPr>
    </w:pPr>
  </w:style>
  <w:style w:type="numbering" w:customStyle="1" w:styleId="ImportedStyle4">
    <w:name w:val="Imported Style 4"/>
    <w:rsid w:val="00360674"/>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9749">
      <w:bodyDiv w:val="1"/>
      <w:marLeft w:val="0"/>
      <w:marRight w:val="0"/>
      <w:marTop w:val="0"/>
      <w:marBottom w:val="0"/>
      <w:divBdr>
        <w:top w:val="none" w:sz="0" w:space="0" w:color="auto"/>
        <w:left w:val="none" w:sz="0" w:space="0" w:color="auto"/>
        <w:bottom w:val="none" w:sz="0" w:space="0" w:color="auto"/>
        <w:right w:val="none" w:sz="0" w:space="0" w:color="auto"/>
      </w:divBdr>
      <w:divsChild>
        <w:div w:id="299384398">
          <w:marLeft w:val="0"/>
          <w:marRight w:val="0"/>
          <w:marTop w:val="0"/>
          <w:marBottom w:val="0"/>
          <w:divBdr>
            <w:top w:val="none" w:sz="0" w:space="0" w:color="auto"/>
            <w:left w:val="none" w:sz="0" w:space="0" w:color="auto"/>
            <w:bottom w:val="none" w:sz="0" w:space="0" w:color="auto"/>
            <w:right w:val="none" w:sz="0" w:space="0" w:color="auto"/>
          </w:divBdr>
        </w:div>
        <w:div w:id="1602568638">
          <w:marLeft w:val="0"/>
          <w:marRight w:val="0"/>
          <w:marTop w:val="0"/>
          <w:marBottom w:val="0"/>
          <w:divBdr>
            <w:top w:val="none" w:sz="0" w:space="0" w:color="auto"/>
            <w:left w:val="none" w:sz="0" w:space="0" w:color="auto"/>
            <w:bottom w:val="none" w:sz="0" w:space="0" w:color="auto"/>
            <w:right w:val="none" w:sz="0" w:space="0" w:color="auto"/>
          </w:divBdr>
        </w:div>
        <w:div w:id="942614050">
          <w:marLeft w:val="0"/>
          <w:marRight w:val="0"/>
          <w:marTop w:val="0"/>
          <w:marBottom w:val="0"/>
          <w:divBdr>
            <w:top w:val="none" w:sz="0" w:space="0" w:color="auto"/>
            <w:left w:val="none" w:sz="0" w:space="0" w:color="auto"/>
            <w:bottom w:val="none" w:sz="0" w:space="0" w:color="auto"/>
            <w:right w:val="none" w:sz="0" w:space="0" w:color="auto"/>
          </w:divBdr>
        </w:div>
        <w:div w:id="2091390109">
          <w:marLeft w:val="0"/>
          <w:marRight w:val="0"/>
          <w:marTop w:val="0"/>
          <w:marBottom w:val="0"/>
          <w:divBdr>
            <w:top w:val="none" w:sz="0" w:space="0" w:color="auto"/>
            <w:left w:val="none" w:sz="0" w:space="0" w:color="auto"/>
            <w:bottom w:val="none" w:sz="0" w:space="0" w:color="auto"/>
            <w:right w:val="none" w:sz="0" w:space="0" w:color="auto"/>
          </w:divBdr>
        </w:div>
        <w:div w:id="1660427011">
          <w:marLeft w:val="0"/>
          <w:marRight w:val="0"/>
          <w:marTop w:val="0"/>
          <w:marBottom w:val="0"/>
          <w:divBdr>
            <w:top w:val="none" w:sz="0" w:space="0" w:color="auto"/>
            <w:left w:val="none" w:sz="0" w:space="0" w:color="auto"/>
            <w:bottom w:val="none" w:sz="0" w:space="0" w:color="auto"/>
            <w:right w:val="none" w:sz="0" w:space="0" w:color="auto"/>
          </w:divBdr>
        </w:div>
        <w:div w:id="1571384223">
          <w:marLeft w:val="0"/>
          <w:marRight w:val="0"/>
          <w:marTop w:val="0"/>
          <w:marBottom w:val="0"/>
          <w:divBdr>
            <w:top w:val="none" w:sz="0" w:space="0" w:color="auto"/>
            <w:left w:val="none" w:sz="0" w:space="0" w:color="auto"/>
            <w:bottom w:val="none" w:sz="0" w:space="0" w:color="auto"/>
            <w:right w:val="none" w:sz="0" w:space="0" w:color="auto"/>
          </w:divBdr>
        </w:div>
        <w:div w:id="1573730966">
          <w:marLeft w:val="0"/>
          <w:marRight w:val="0"/>
          <w:marTop w:val="0"/>
          <w:marBottom w:val="0"/>
          <w:divBdr>
            <w:top w:val="none" w:sz="0" w:space="0" w:color="auto"/>
            <w:left w:val="none" w:sz="0" w:space="0" w:color="auto"/>
            <w:bottom w:val="none" w:sz="0" w:space="0" w:color="auto"/>
            <w:right w:val="none" w:sz="0" w:space="0" w:color="auto"/>
          </w:divBdr>
        </w:div>
        <w:div w:id="945238101">
          <w:marLeft w:val="0"/>
          <w:marRight w:val="0"/>
          <w:marTop w:val="0"/>
          <w:marBottom w:val="0"/>
          <w:divBdr>
            <w:top w:val="none" w:sz="0" w:space="0" w:color="auto"/>
            <w:left w:val="none" w:sz="0" w:space="0" w:color="auto"/>
            <w:bottom w:val="none" w:sz="0" w:space="0" w:color="auto"/>
            <w:right w:val="none" w:sz="0" w:space="0" w:color="auto"/>
          </w:divBdr>
        </w:div>
        <w:div w:id="1298993804">
          <w:marLeft w:val="0"/>
          <w:marRight w:val="0"/>
          <w:marTop w:val="0"/>
          <w:marBottom w:val="0"/>
          <w:divBdr>
            <w:top w:val="none" w:sz="0" w:space="0" w:color="auto"/>
            <w:left w:val="none" w:sz="0" w:space="0" w:color="auto"/>
            <w:bottom w:val="none" w:sz="0" w:space="0" w:color="auto"/>
            <w:right w:val="none" w:sz="0" w:space="0" w:color="auto"/>
          </w:divBdr>
        </w:div>
        <w:div w:id="205874226">
          <w:marLeft w:val="0"/>
          <w:marRight w:val="0"/>
          <w:marTop w:val="0"/>
          <w:marBottom w:val="0"/>
          <w:divBdr>
            <w:top w:val="none" w:sz="0" w:space="0" w:color="auto"/>
            <w:left w:val="none" w:sz="0" w:space="0" w:color="auto"/>
            <w:bottom w:val="none" w:sz="0" w:space="0" w:color="auto"/>
            <w:right w:val="none" w:sz="0" w:space="0" w:color="auto"/>
          </w:divBdr>
        </w:div>
        <w:div w:id="2066296445">
          <w:marLeft w:val="0"/>
          <w:marRight w:val="0"/>
          <w:marTop w:val="0"/>
          <w:marBottom w:val="0"/>
          <w:divBdr>
            <w:top w:val="none" w:sz="0" w:space="0" w:color="auto"/>
            <w:left w:val="none" w:sz="0" w:space="0" w:color="auto"/>
            <w:bottom w:val="none" w:sz="0" w:space="0" w:color="auto"/>
            <w:right w:val="none" w:sz="0" w:space="0" w:color="auto"/>
          </w:divBdr>
        </w:div>
        <w:div w:id="2099062258">
          <w:marLeft w:val="0"/>
          <w:marRight w:val="0"/>
          <w:marTop w:val="0"/>
          <w:marBottom w:val="0"/>
          <w:divBdr>
            <w:top w:val="none" w:sz="0" w:space="0" w:color="auto"/>
            <w:left w:val="none" w:sz="0" w:space="0" w:color="auto"/>
            <w:bottom w:val="none" w:sz="0" w:space="0" w:color="auto"/>
            <w:right w:val="none" w:sz="0" w:space="0" w:color="auto"/>
          </w:divBdr>
        </w:div>
        <w:div w:id="1920402078">
          <w:marLeft w:val="0"/>
          <w:marRight w:val="0"/>
          <w:marTop w:val="0"/>
          <w:marBottom w:val="0"/>
          <w:divBdr>
            <w:top w:val="none" w:sz="0" w:space="0" w:color="auto"/>
            <w:left w:val="none" w:sz="0" w:space="0" w:color="auto"/>
            <w:bottom w:val="none" w:sz="0" w:space="0" w:color="auto"/>
            <w:right w:val="none" w:sz="0" w:space="0" w:color="auto"/>
          </w:divBdr>
        </w:div>
        <w:div w:id="1682971331">
          <w:marLeft w:val="0"/>
          <w:marRight w:val="0"/>
          <w:marTop w:val="0"/>
          <w:marBottom w:val="0"/>
          <w:divBdr>
            <w:top w:val="none" w:sz="0" w:space="0" w:color="auto"/>
            <w:left w:val="none" w:sz="0" w:space="0" w:color="auto"/>
            <w:bottom w:val="none" w:sz="0" w:space="0" w:color="auto"/>
            <w:right w:val="none" w:sz="0" w:space="0" w:color="auto"/>
          </w:divBdr>
        </w:div>
        <w:div w:id="2034526812">
          <w:marLeft w:val="0"/>
          <w:marRight w:val="0"/>
          <w:marTop w:val="0"/>
          <w:marBottom w:val="0"/>
          <w:divBdr>
            <w:top w:val="none" w:sz="0" w:space="0" w:color="auto"/>
            <w:left w:val="none" w:sz="0" w:space="0" w:color="auto"/>
            <w:bottom w:val="none" w:sz="0" w:space="0" w:color="auto"/>
            <w:right w:val="none" w:sz="0" w:space="0" w:color="auto"/>
          </w:divBdr>
        </w:div>
        <w:div w:id="96603414">
          <w:marLeft w:val="0"/>
          <w:marRight w:val="0"/>
          <w:marTop w:val="0"/>
          <w:marBottom w:val="0"/>
          <w:divBdr>
            <w:top w:val="none" w:sz="0" w:space="0" w:color="auto"/>
            <w:left w:val="none" w:sz="0" w:space="0" w:color="auto"/>
            <w:bottom w:val="none" w:sz="0" w:space="0" w:color="auto"/>
            <w:right w:val="none" w:sz="0" w:space="0" w:color="auto"/>
          </w:divBdr>
        </w:div>
        <w:div w:id="2030257348">
          <w:marLeft w:val="0"/>
          <w:marRight w:val="0"/>
          <w:marTop w:val="0"/>
          <w:marBottom w:val="0"/>
          <w:divBdr>
            <w:top w:val="none" w:sz="0" w:space="0" w:color="auto"/>
            <w:left w:val="none" w:sz="0" w:space="0" w:color="auto"/>
            <w:bottom w:val="none" w:sz="0" w:space="0" w:color="auto"/>
            <w:right w:val="none" w:sz="0" w:space="0" w:color="auto"/>
          </w:divBdr>
        </w:div>
        <w:div w:id="1067919989">
          <w:marLeft w:val="0"/>
          <w:marRight w:val="0"/>
          <w:marTop w:val="0"/>
          <w:marBottom w:val="0"/>
          <w:divBdr>
            <w:top w:val="none" w:sz="0" w:space="0" w:color="auto"/>
            <w:left w:val="none" w:sz="0" w:space="0" w:color="auto"/>
            <w:bottom w:val="none" w:sz="0" w:space="0" w:color="auto"/>
            <w:right w:val="none" w:sz="0" w:space="0" w:color="auto"/>
          </w:divBdr>
        </w:div>
        <w:div w:id="1930578593">
          <w:marLeft w:val="0"/>
          <w:marRight w:val="0"/>
          <w:marTop w:val="0"/>
          <w:marBottom w:val="0"/>
          <w:divBdr>
            <w:top w:val="none" w:sz="0" w:space="0" w:color="auto"/>
            <w:left w:val="none" w:sz="0" w:space="0" w:color="auto"/>
            <w:bottom w:val="none" w:sz="0" w:space="0" w:color="auto"/>
            <w:right w:val="none" w:sz="0" w:space="0" w:color="auto"/>
          </w:divBdr>
        </w:div>
        <w:div w:id="461924746">
          <w:marLeft w:val="0"/>
          <w:marRight w:val="0"/>
          <w:marTop w:val="0"/>
          <w:marBottom w:val="0"/>
          <w:divBdr>
            <w:top w:val="none" w:sz="0" w:space="0" w:color="auto"/>
            <w:left w:val="none" w:sz="0" w:space="0" w:color="auto"/>
            <w:bottom w:val="none" w:sz="0" w:space="0" w:color="auto"/>
            <w:right w:val="none" w:sz="0" w:space="0" w:color="auto"/>
          </w:divBdr>
        </w:div>
        <w:div w:id="2119448004">
          <w:marLeft w:val="0"/>
          <w:marRight w:val="0"/>
          <w:marTop w:val="0"/>
          <w:marBottom w:val="0"/>
          <w:divBdr>
            <w:top w:val="none" w:sz="0" w:space="0" w:color="auto"/>
            <w:left w:val="none" w:sz="0" w:space="0" w:color="auto"/>
            <w:bottom w:val="none" w:sz="0" w:space="0" w:color="auto"/>
            <w:right w:val="none" w:sz="0" w:space="0" w:color="auto"/>
          </w:divBdr>
        </w:div>
        <w:div w:id="1010717917">
          <w:marLeft w:val="0"/>
          <w:marRight w:val="0"/>
          <w:marTop w:val="0"/>
          <w:marBottom w:val="0"/>
          <w:divBdr>
            <w:top w:val="none" w:sz="0" w:space="0" w:color="auto"/>
            <w:left w:val="none" w:sz="0" w:space="0" w:color="auto"/>
            <w:bottom w:val="none" w:sz="0" w:space="0" w:color="auto"/>
            <w:right w:val="none" w:sz="0" w:space="0" w:color="auto"/>
          </w:divBdr>
        </w:div>
        <w:div w:id="106236503">
          <w:marLeft w:val="0"/>
          <w:marRight w:val="0"/>
          <w:marTop w:val="0"/>
          <w:marBottom w:val="0"/>
          <w:divBdr>
            <w:top w:val="none" w:sz="0" w:space="0" w:color="auto"/>
            <w:left w:val="none" w:sz="0" w:space="0" w:color="auto"/>
            <w:bottom w:val="none" w:sz="0" w:space="0" w:color="auto"/>
            <w:right w:val="none" w:sz="0" w:space="0" w:color="auto"/>
          </w:divBdr>
        </w:div>
        <w:div w:id="1083918608">
          <w:marLeft w:val="0"/>
          <w:marRight w:val="0"/>
          <w:marTop w:val="0"/>
          <w:marBottom w:val="0"/>
          <w:divBdr>
            <w:top w:val="none" w:sz="0" w:space="0" w:color="auto"/>
            <w:left w:val="none" w:sz="0" w:space="0" w:color="auto"/>
            <w:bottom w:val="none" w:sz="0" w:space="0" w:color="auto"/>
            <w:right w:val="none" w:sz="0" w:space="0" w:color="auto"/>
          </w:divBdr>
        </w:div>
        <w:div w:id="50006273">
          <w:marLeft w:val="0"/>
          <w:marRight w:val="0"/>
          <w:marTop w:val="0"/>
          <w:marBottom w:val="0"/>
          <w:divBdr>
            <w:top w:val="none" w:sz="0" w:space="0" w:color="auto"/>
            <w:left w:val="none" w:sz="0" w:space="0" w:color="auto"/>
            <w:bottom w:val="none" w:sz="0" w:space="0" w:color="auto"/>
            <w:right w:val="none" w:sz="0" w:space="0" w:color="auto"/>
          </w:divBdr>
        </w:div>
        <w:div w:id="2012443302">
          <w:marLeft w:val="0"/>
          <w:marRight w:val="0"/>
          <w:marTop w:val="0"/>
          <w:marBottom w:val="0"/>
          <w:divBdr>
            <w:top w:val="none" w:sz="0" w:space="0" w:color="auto"/>
            <w:left w:val="none" w:sz="0" w:space="0" w:color="auto"/>
            <w:bottom w:val="none" w:sz="0" w:space="0" w:color="auto"/>
            <w:right w:val="none" w:sz="0" w:space="0" w:color="auto"/>
          </w:divBdr>
        </w:div>
      </w:divsChild>
    </w:div>
    <w:div w:id="156573908">
      <w:bodyDiv w:val="1"/>
      <w:marLeft w:val="0"/>
      <w:marRight w:val="0"/>
      <w:marTop w:val="0"/>
      <w:marBottom w:val="0"/>
      <w:divBdr>
        <w:top w:val="none" w:sz="0" w:space="0" w:color="auto"/>
        <w:left w:val="none" w:sz="0" w:space="0" w:color="auto"/>
        <w:bottom w:val="none" w:sz="0" w:space="0" w:color="auto"/>
        <w:right w:val="none" w:sz="0" w:space="0" w:color="auto"/>
      </w:divBdr>
      <w:divsChild>
        <w:div w:id="611517111">
          <w:marLeft w:val="0"/>
          <w:marRight w:val="0"/>
          <w:marTop w:val="0"/>
          <w:marBottom w:val="0"/>
          <w:divBdr>
            <w:top w:val="none" w:sz="0" w:space="0" w:color="auto"/>
            <w:left w:val="none" w:sz="0" w:space="0" w:color="auto"/>
            <w:bottom w:val="none" w:sz="0" w:space="0" w:color="auto"/>
            <w:right w:val="none" w:sz="0" w:space="0" w:color="auto"/>
          </w:divBdr>
        </w:div>
        <w:div w:id="961226271">
          <w:marLeft w:val="0"/>
          <w:marRight w:val="0"/>
          <w:marTop w:val="0"/>
          <w:marBottom w:val="0"/>
          <w:divBdr>
            <w:top w:val="none" w:sz="0" w:space="0" w:color="auto"/>
            <w:left w:val="none" w:sz="0" w:space="0" w:color="auto"/>
            <w:bottom w:val="none" w:sz="0" w:space="0" w:color="auto"/>
            <w:right w:val="none" w:sz="0" w:space="0" w:color="auto"/>
          </w:divBdr>
        </w:div>
      </w:divsChild>
    </w:div>
    <w:div w:id="574432424">
      <w:bodyDiv w:val="1"/>
      <w:marLeft w:val="0"/>
      <w:marRight w:val="0"/>
      <w:marTop w:val="0"/>
      <w:marBottom w:val="0"/>
      <w:divBdr>
        <w:top w:val="none" w:sz="0" w:space="0" w:color="auto"/>
        <w:left w:val="none" w:sz="0" w:space="0" w:color="auto"/>
        <w:bottom w:val="none" w:sz="0" w:space="0" w:color="auto"/>
        <w:right w:val="none" w:sz="0" w:space="0" w:color="auto"/>
      </w:divBdr>
    </w:div>
    <w:div w:id="1070804992">
      <w:bodyDiv w:val="1"/>
      <w:marLeft w:val="0"/>
      <w:marRight w:val="0"/>
      <w:marTop w:val="0"/>
      <w:marBottom w:val="0"/>
      <w:divBdr>
        <w:top w:val="none" w:sz="0" w:space="0" w:color="auto"/>
        <w:left w:val="none" w:sz="0" w:space="0" w:color="auto"/>
        <w:bottom w:val="none" w:sz="0" w:space="0" w:color="auto"/>
        <w:right w:val="none" w:sz="0" w:space="0" w:color="auto"/>
      </w:divBdr>
      <w:divsChild>
        <w:div w:id="1711295596">
          <w:marLeft w:val="0"/>
          <w:marRight w:val="0"/>
          <w:marTop w:val="0"/>
          <w:marBottom w:val="0"/>
          <w:divBdr>
            <w:top w:val="none" w:sz="0" w:space="0" w:color="auto"/>
            <w:left w:val="none" w:sz="0" w:space="0" w:color="auto"/>
            <w:bottom w:val="none" w:sz="0" w:space="0" w:color="auto"/>
            <w:right w:val="none" w:sz="0" w:space="0" w:color="auto"/>
          </w:divBdr>
        </w:div>
        <w:div w:id="2083601609">
          <w:marLeft w:val="0"/>
          <w:marRight w:val="0"/>
          <w:marTop w:val="0"/>
          <w:marBottom w:val="0"/>
          <w:divBdr>
            <w:top w:val="none" w:sz="0" w:space="0" w:color="auto"/>
            <w:left w:val="none" w:sz="0" w:space="0" w:color="auto"/>
            <w:bottom w:val="none" w:sz="0" w:space="0" w:color="auto"/>
            <w:right w:val="none" w:sz="0" w:space="0" w:color="auto"/>
          </w:divBdr>
        </w:div>
        <w:div w:id="387997940">
          <w:marLeft w:val="0"/>
          <w:marRight w:val="0"/>
          <w:marTop w:val="0"/>
          <w:marBottom w:val="0"/>
          <w:divBdr>
            <w:top w:val="none" w:sz="0" w:space="0" w:color="auto"/>
            <w:left w:val="none" w:sz="0" w:space="0" w:color="auto"/>
            <w:bottom w:val="none" w:sz="0" w:space="0" w:color="auto"/>
            <w:right w:val="none" w:sz="0" w:space="0" w:color="auto"/>
          </w:divBdr>
        </w:div>
        <w:div w:id="202641471">
          <w:marLeft w:val="0"/>
          <w:marRight w:val="0"/>
          <w:marTop w:val="0"/>
          <w:marBottom w:val="0"/>
          <w:divBdr>
            <w:top w:val="none" w:sz="0" w:space="0" w:color="auto"/>
            <w:left w:val="none" w:sz="0" w:space="0" w:color="auto"/>
            <w:bottom w:val="none" w:sz="0" w:space="0" w:color="auto"/>
            <w:right w:val="none" w:sz="0" w:space="0" w:color="auto"/>
          </w:divBdr>
        </w:div>
        <w:div w:id="1428312882">
          <w:marLeft w:val="0"/>
          <w:marRight w:val="0"/>
          <w:marTop w:val="0"/>
          <w:marBottom w:val="0"/>
          <w:divBdr>
            <w:top w:val="none" w:sz="0" w:space="0" w:color="auto"/>
            <w:left w:val="none" w:sz="0" w:space="0" w:color="auto"/>
            <w:bottom w:val="none" w:sz="0" w:space="0" w:color="auto"/>
            <w:right w:val="none" w:sz="0" w:space="0" w:color="auto"/>
          </w:divBdr>
        </w:div>
        <w:div w:id="1380783944">
          <w:marLeft w:val="0"/>
          <w:marRight w:val="0"/>
          <w:marTop w:val="0"/>
          <w:marBottom w:val="0"/>
          <w:divBdr>
            <w:top w:val="none" w:sz="0" w:space="0" w:color="auto"/>
            <w:left w:val="none" w:sz="0" w:space="0" w:color="auto"/>
            <w:bottom w:val="none" w:sz="0" w:space="0" w:color="auto"/>
            <w:right w:val="none" w:sz="0" w:space="0" w:color="auto"/>
          </w:divBdr>
        </w:div>
        <w:div w:id="1834952208">
          <w:marLeft w:val="0"/>
          <w:marRight w:val="0"/>
          <w:marTop w:val="0"/>
          <w:marBottom w:val="0"/>
          <w:divBdr>
            <w:top w:val="none" w:sz="0" w:space="0" w:color="auto"/>
            <w:left w:val="none" w:sz="0" w:space="0" w:color="auto"/>
            <w:bottom w:val="none" w:sz="0" w:space="0" w:color="auto"/>
            <w:right w:val="none" w:sz="0" w:space="0" w:color="auto"/>
          </w:divBdr>
        </w:div>
      </w:divsChild>
    </w:div>
    <w:div w:id="1178812298">
      <w:bodyDiv w:val="1"/>
      <w:marLeft w:val="0"/>
      <w:marRight w:val="0"/>
      <w:marTop w:val="0"/>
      <w:marBottom w:val="0"/>
      <w:divBdr>
        <w:top w:val="none" w:sz="0" w:space="0" w:color="auto"/>
        <w:left w:val="none" w:sz="0" w:space="0" w:color="auto"/>
        <w:bottom w:val="none" w:sz="0" w:space="0" w:color="auto"/>
        <w:right w:val="none" w:sz="0" w:space="0" w:color="auto"/>
      </w:divBdr>
    </w:div>
    <w:div w:id="134312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ontactus@bikeability.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20" ma:contentTypeDescription="Create a new document." ma:contentTypeScope="" ma:versionID="9fe9f5ee991d8b4f212f4cec1e34ec03">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0fce4544acb56c952a0044816f419bfc"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Thumbnai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d9410b-0085-4582-863b-bbeba6af09ed"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ce2a29c-75f6-418c-8038-b8d6b6e79fd6}" ma:internalName="TaxCatchAll" ma:showField="CatchAllData" ma:web="5478f610-55f3-467b-bec7-79e756b45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478f610-55f3-467b-bec7-79e756b45d50">
      <UserInfo>
        <DisplayName>Megan Giglia</DisplayName>
        <AccountId>1358</AccountId>
        <AccountType/>
      </UserInfo>
      <UserInfo>
        <DisplayName>Patrick Jarman</DisplayName>
        <AccountId>354</AccountId>
        <AccountType/>
      </UserInfo>
      <UserInfo>
        <DisplayName>Louise Sanders</DisplayName>
        <AccountId>25</AccountId>
        <AccountType/>
      </UserInfo>
      <UserInfo>
        <DisplayName>Sally Watson-Jones</DisplayName>
        <AccountId>1534</AccountId>
        <AccountType/>
      </UserInfo>
      <UserInfo>
        <DisplayName>Amy Glen</DisplayName>
        <AccountId>1357</AccountId>
        <AccountType/>
      </UserInfo>
      <UserInfo>
        <DisplayName>Benjamin Smith</DisplayName>
        <AccountId>95</AccountId>
        <AccountType/>
      </UserInfo>
    </SharedWithUsers>
    <lcf76f155ced4ddcb4097134ff3c332f xmlns="c754507d-80b7-4732-aa91-1bd259b279a1">
      <Terms xmlns="http://schemas.microsoft.com/office/infopath/2007/PartnerControls"/>
    </lcf76f155ced4ddcb4097134ff3c332f>
    <Thumbnail xmlns="c754507d-80b7-4732-aa91-1bd259b279a1" xsi:nil="true"/>
    <TaxCatchAll xmlns="5478f610-55f3-467b-bec7-79e756b45d5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612297-B371-447E-8452-C68D46539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4507d-80b7-4732-aa91-1bd259b279a1"/>
    <ds:schemaRef ds:uri="5478f610-55f3-467b-bec7-79e756b45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52C74A-2896-4659-BA51-FD1F0B5F1BF1}">
  <ds:schemaRefs>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5478f610-55f3-467b-bec7-79e756b45d50"/>
    <ds:schemaRef ds:uri="c754507d-80b7-4732-aa91-1bd259b279a1"/>
    <ds:schemaRef ds:uri="http://purl.org/dc/terms/"/>
  </ds:schemaRefs>
</ds:datastoreItem>
</file>

<file path=customXml/itemProps3.xml><?xml version="1.0" encoding="utf-8"?>
<ds:datastoreItem xmlns:ds="http://schemas.openxmlformats.org/officeDocument/2006/customXml" ds:itemID="{57A386BF-AC81-4BDF-B91D-243EBE6EBB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1385</Words>
  <Characters>7897</Characters>
  <Application>Microsoft Office Word</Application>
  <DocSecurity>0</DocSecurity>
  <Lines>65</Lines>
  <Paragraphs>18</Paragraphs>
  <ScaleCrop>false</ScaleCrop>
  <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Glen</dc:creator>
  <cp:keywords/>
  <dc:description/>
  <cp:lastModifiedBy>Louise Sanders</cp:lastModifiedBy>
  <cp:revision>4</cp:revision>
  <dcterms:created xsi:type="dcterms:W3CDTF">2023-10-10T10:04:00Z</dcterms:created>
  <dcterms:modified xsi:type="dcterms:W3CDTF">2023-12-01T10:16:00Z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0x010100840ADC7A3CCD1645915F53E5A5890C4B</vt:lpwstr>
  </property>
  <property fmtid="{D5CDD505-2E9C-101B-9397-08002B2CF9AE}" pid="3" name="MediaServiceImageTags">
    <vt:lpwstr/>
  </property>
</Properties>
</file>