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6F21B" w14:textId="03E14465" w:rsidR="006C344B" w:rsidRPr="006C344B" w:rsidRDefault="006C344B" w:rsidP="006C344B">
      <w:pPr>
        <w:pStyle w:val="Heading1"/>
        <w:rPr>
          <w:lang w:val="en-GB"/>
        </w:rPr>
      </w:pPr>
      <w:r w:rsidRPr="006C344B">
        <w:rPr>
          <w:lang w:val="en-GB"/>
        </w:rPr>
        <w:t>Cycle to School Week 2026 Terms &amp; Conditions</w:t>
      </w:r>
      <w:r>
        <w:rPr>
          <w:lang w:val="en-GB"/>
        </w:rPr>
        <w:br/>
      </w:r>
      <w:r w:rsidRPr="006C344B">
        <w:rPr>
          <w:lang w:val="en-GB"/>
        </w:rPr>
        <w:t>Squish – Schools Pledge Sponsor</w:t>
      </w:r>
      <w:r>
        <w:rPr>
          <w:lang w:val="en-GB"/>
        </w:rPr>
        <w:br/>
      </w:r>
    </w:p>
    <w:p w14:paraId="6492AD1B" w14:textId="77777777" w:rsidR="006C344B" w:rsidRPr="006C344B" w:rsidRDefault="006C344B" w:rsidP="006C344B">
      <w:pPr>
        <w:numPr>
          <w:ilvl w:val="0"/>
          <w:numId w:val="1"/>
        </w:numPr>
        <w:rPr>
          <w:lang w:val="en-GB"/>
        </w:rPr>
      </w:pPr>
      <w:r w:rsidRPr="006C344B">
        <w:rPr>
          <w:lang w:val="en-GB"/>
        </w:rPr>
        <w:t xml:space="preserve">These terms and conditions relate to the prize draw for schools participating in Cycle to School Week 2026. </w:t>
      </w:r>
    </w:p>
    <w:p w14:paraId="6A07C098" w14:textId="77777777" w:rsidR="006C344B" w:rsidRPr="006C344B" w:rsidRDefault="006C344B" w:rsidP="006C344B">
      <w:pPr>
        <w:numPr>
          <w:ilvl w:val="0"/>
          <w:numId w:val="1"/>
        </w:numPr>
        <w:rPr>
          <w:lang w:val="en-GB"/>
        </w:rPr>
      </w:pPr>
      <w:r w:rsidRPr="006C344B">
        <w:rPr>
          <w:lang w:val="en-GB"/>
        </w:rPr>
        <w:t xml:space="preserve">This prize draw is exclusive to Cycle to School Week 2026. </w:t>
      </w:r>
    </w:p>
    <w:p w14:paraId="4674749D" w14:textId="77777777" w:rsidR="006C344B" w:rsidRPr="006C344B" w:rsidRDefault="006C344B" w:rsidP="006C344B">
      <w:pPr>
        <w:numPr>
          <w:ilvl w:val="0"/>
          <w:numId w:val="1"/>
        </w:numPr>
        <w:rPr>
          <w:lang w:val="en-GB"/>
        </w:rPr>
      </w:pPr>
      <w:r w:rsidRPr="006C344B">
        <w:rPr>
          <w:lang w:val="en-GB"/>
        </w:rPr>
        <w:t xml:space="preserve">The prize is donated by Tandem Group Ltd (Squish), the official sponsor of the school pledge for Cycle to School Week 2026, and administered by The Bikeability Trust. </w:t>
      </w:r>
    </w:p>
    <w:p w14:paraId="7CAA8C5D" w14:textId="77777777" w:rsidR="006C344B" w:rsidRPr="006C344B" w:rsidRDefault="007958B6" w:rsidP="006C344B">
      <w:pPr>
        <w:rPr>
          <w:lang w:val="en-GB"/>
        </w:rPr>
      </w:pPr>
      <w:r>
        <w:rPr>
          <w:lang w:val="en-GB"/>
        </w:rPr>
        <w:pict w14:anchorId="09016916">
          <v:rect id="_x0000_i1025" style="width:0;height:1.5pt" o:hralign="center" o:hrstd="t" o:hr="t" fillcolor="#a0a0a0" stroked="f"/>
        </w:pict>
      </w:r>
    </w:p>
    <w:p w14:paraId="35D7CA1D" w14:textId="77777777" w:rsidR="006C344B" w:rsidRPr="006C344B" w:rsidRDefault="006C344B" w:rsidP="006C344B">
      <w:pPr>
        <w:rPr>
          <w:b/>
          <w:bCs/>
          <w:lang w:val="en-GB"/>
        </w:rPr>
      </w:pPr>
      <w:r w:rsidRPr="006C344B">
        <w:rPr>
          <w:b/>
          <w:bCs/>
          <w:lang w:val="en-GB"/>
        </w:rPr>
        <w:t>Eligibility to enter</w:t>
      </w:r>
    </w:p>
    <w:p w14:paraId="32719DF7" w14:textId="77777777" w:rsidR="006C344B" w:rsidRPr="006C344B" w:rsidRDefault="006C344B" w:rsidP="006C344B">
      <w:pPr>
        <w:numPr>
          <w:ilvl w:val="0"/>
          <w:numId w:val="2"/>
        </w:numPr>
        <w:rPr>
          <w:lang w:val="en-GB"/>
        </w:rPr>
      </w:pPr>
      <w:r w:rsidRPr="006C344B">
        <w:rPr>
          <w:lang w:val="en-GB"/>
        </w:rPr>
        <w:t xml:space="preserve">Entry is open to schools located in mainland United Kingdom that are directly participating in Cycle to School Week 2026. </w:t>
      </w:r>
    </w:p>
    <w:p w14:paraId="4BC5E7FE" w14:textId="77777777" w:rsidR="006C344B" w:rsidRPr="006C344B" w:rsidRDefault="006C344B" w:rsidP="006C344B">
      <w:pPr>
        <w:numPr>
          <w:ilvl w:val="0"/>
          <w:numId w:val="2"/>
        </w:numPr>
        <w:rPr>
          <w:lang w:val="en-GB"/>
        </w:rPr>
      </w:pPr>
      <w:r w:rsidRPr="006C344B">
        <w:rPr>
          <w:lang w:val="en-GB"/>
        </w:rPr>
        <w:t xml:space="preserve">Entry to the prize draw is free. No purchase is necessary. </w:t>
      </w:r>
    </w:p>
    <w:p w14:paraId="0261DE42" w14:textId="77777777" w:rsidR="006C344B" w:rsidRPr="006C344B" w:rsidRDefault="007958B6" w:rsidP="006C344B">
      <w:pPr>
        <w:rPr>
          <w:lang w:val="en-GB"/>
        </w:rPr>
      </w:pPr>
      <w:r>
        <w:rPr>
          <w:lang w:val="en-GB"/>
        </w:rPr>
        <w:pict w14:anchorId="16292B11">
          <v:rect id="_x0000_i1026" style="width:0;height:1.5pt" o:hralign="center" o:hrstd="t" o:hr="t" fillcolor="#a0a0a0" stroked="f"/>
        </w:pict>
      </w:r>
    </w:p>
    <w:p w14:paraId="7F983B6D" w14:textId="77777777" w:rsidR="006C344B" w:rsidRPr="006C344B" w:rsidRDefault="006C344B" w:rsidP="006C344B">
      <w:pPr>
        <w:rPr>
          <w:b/>
          <w:bCs/>
          <w:lang w:val="en-GB"/>
        </w:rPr>
      </w:pPr>
      <w:r w:rsidRPr="006C344B">
        <w:rPr>
          <w:b/>
          <w:bCs/>
          <w:lang w:val="en-GB"/>
        </w:rPr>
        <w:t>How to enter</w:t>
      </w:r>
    </w:p>
    <w:p w14:paraId="0E2CC04F" w14:textId="77777777" w:rsidR="006C344B" w:rsidRPr="006C344B" w:rsidRDefault="006C344B" w:rsidP="006C344B">
      <w:pPr>
        <w:numPr>
          <w:ilvl w:val="0"/>
          <w:numId w:val="3"/>
        </w:numPr>
        <w:rPr>
          <w:lang w:val="en-GB"/>
        </w:rPr>
      </w:pPr>
      <w:r w:rsidRPr="006C344B">
        <w:rPr>
          <w:lang w:val="en-GB"/>
        </w:rPr>
        <w:t xml:space="preserve">To enter, a representative of the school (e.g. staff member, teacher, or authorised individual) must complete and submit the official Cycle to School Week 2026 school pledge form. </w:t>
      </w:r>
    </w:p>
    <w:p w14:paraId="65DA5CE8" w14:textId="77777777" w:rsidR="006C344B" w:rsidRPr="006C344B" w:rsidRDefault="006C344B" w:rsidP="006C344B">
      <w:pPr>
        <w:numPr>
          <w:ilvl w:val="0"/>
          <w:numId w:val="3"/>
        </w:numPr>
        <w:rPr>
          <w:lang w:val="en-GB"/>
        </w:rPr>
      </w:pPr>
      <w:r w:rsidRPr="006C344B">
        <w:rPr>
          <w:lang w:val="en-GB"/>
        </w:rPr>
        <w:t>Pledges must be submitted via the official campaign webpage: bikeability.org.uk/</w:t>
      </w:r>
      <w:proofErr w:type="spellStart"/>
      <w:r w:rsidRPr="006C344B">
        <w:rPr>
          <w:lang w:val="en-GB"/>
        </w:rPr>
        <w:t>cycletoschoolweek</w:t>
      </w:r>
      <w:proofErr w:type="spellEnd"/>
      <w:r w:rsidRPr="006C344B">
        <w:rPr>
          <w:lang w:val="en-GB"/>
        </w:rPr>
        <w:t xml:space="preserve">. </w:t>
      </w:r>
    </w:p>
    <w:p w14:paraId="052B11B1" w14:textId="77777777" w:rsidR="006C344B" w:rsidRPr="006C344B" w:rsidRDefault="006C344B" w:rsidP="006C344B">
      <w:pPr>
        <w:numPr>
          <w:ilvl w:val="0"/>
          <w:numId w:val="3"/>
        </w:numPr>
        <w:rPr>
          <w:lang w:val="en-GB"/>
        </w:rPr>
      </w:pPr>
      <w:r w:rsidRPr="006C344B">
        <w:rPr>
          <w:lang w:val="en-GB"/>
        </w:rPr>
        <w:t xml:space="preserve">The pledge window opens in June 2026 and closes at 23:59 on Friday 9 October 2026. </w:t>
      </w:r>
    </w:p>
    <w:p w14:paraId="60526BDF" w14:textId="77777777" w:rsidR="006C344B" w:rsidRPr="006C344B" w:rsidRDefault="006C344B" w:rsidP="006C344B">
      <w:pPr>
        <w:numPr>
          <w:ilvl w:val="0"/>
          <w:numId w:val="3"/>
        </w:numPr>
        <w:rPr>
          <w:lang w:val="en-GB"/>
        </w:rPr>
      </w:pPr>
      <w:r w:rsidRPr="006C344B">
        <w:rPr>
          <w:lang w:val="en-GB"/>
        </w:rPr>
        <w:t xml:space="preserve">To be eligible, the pledge form must be completed in full, including all required fields and valid contact information. </w:t>
      </w:r>
    </w:p>
    <w:p w14:paraId="5501292B" w14:textId="77777777" w:rsidR="006C344B" w:rsidRPr="006C344B" w:rsidRDefault="007958B6" w:rsidP="006C344B">
      <w:pPr>
        <w:rPr>
          <w:lang w:val="en-GB"/>
        </w:rPr>
      </w:pPr>
      <w:r>
        <w:rPr>
          <w:lang w:val="en-GB"/>
        </w:rPr>
        <w:pict w14:anchorId="4465D5E3">
          <v:rect id="_x0000_i1027" style="width:0;height:1.5pt" o:hralign="center" o:hrstd="t" o:hr="t" fillcolor="#a0a0a0" stroked="f"/>
        </w:pict>
      </w:r>
    </w:p>
    <w:p w14:paraId="0FC158F5" w14:textId="77777777" w:rsidR="004905EA" w:rsidRDefault="004905EA" w:rsidP="006C344B">
      <w:pPr>
        <w:rPr>
          <w:b/>
          <w:bCs/>
          <w:lang w:val="en-GB"/>
        </w:rPr>
      </w:pPr>
    </w:p>
    <w:p w14:paraId="1849C6B3" w14:textId="77777777" w:rsidR="004905EA" w:rsidRDefault="004905EA" w:rsidP="006C344B">
      <w:pPr>
        <w:rPr>
          <w:b/>
          <w:bCs/>
          <w:lang w:val="en-GB"/>
        </w:rPr>
      </w:pPr>
    </w:p>
    <w:p w14:paraId="1D45DED3" w14:textId="77777777" w:rsidR="004905EA" w:rsidRDefault="004905EA" w:rsidP="006C344B">
      <w:pPr>
        <w:rPr>
          <w:b/>
          <w:bCs/>
          <w:lang w:val="en-GB"/>
        </w:rPr>
      </w:pPr>
    </w:p>
    <w:p w14:paraId="28954AB0" w14:textId="61588DD4" w:rsidR="006C344B" w:rsidRPr="006C344B" w:rsidRDefault="006C344B" w:rsidP="006C344B">
      <w:pPr>
        <w:rPr>
          <w:b/>
          <w:bCs/>
          <w:lang w:val="en-GB"/>
        </w:rPr>
      </w:pPr>
      <w:r w:rsidRPr="006C344B">
        <w:rPr>
          <w:b/>
          <w:bCs/>
          <w:lang w:val="en-GB"/>
        </w:rPr>
        <w:t>The prize</w:t>
      </w:r>
    </w:p>
    <w:p w14:paraId="237EFF67" w14:textId="6C417683" w:rsidR="006E693A" w:rsidRDefault="006E693A" w:rsidP="006C344B">
      <w:pPr>
        <w:numPr>
          <w:ilvl w:val="0"/>
          <w:numId w:val="4"/>
        </w:numPr>
        <w:rPr>
          <w:lang w:val="en-GB"/>
        </w:rPr>
      </w:pPr>
      <w:r>
        <w:rPr>
          <w:lang w:val="en-GB"/>
        </w:rPr>
        <w:t>One</w:t>
      </w:r>
      <w:r w:rsidR="006C344B" w:rsidRPr="00C94171">
        <w:rPr>
          <w:lang w:val="en-GB"/>
        </w:rPr>
        <w:t xml:space="preserve"> winning school will receive </w:t>
      </w:r>
      <w:r w:rsidR="008F1AFE" w:rsidRPr="00C94171">
        <w:rPr>
          <w:lang w:val="en-GB"/>
        </w:rPr>
        <w:t>4</w:t>
      </w:r>
      <w:r w:rsidR="00821285" w:rsidRPr="00C94171">
        <w:rPr>
          <w:lang w:val="en-GB"/>
        </w:rPr>
        <w:t>x</w:t>
      </w:r>
      <w:r w:rsidR="008F1AFE" w:rsidRPr="00C94171">
        <w:rPr>
          <w:lang w:val="en-GB"/>
        </w:rPr>
        <w:t xml:space="preserve"> Squish 1</w:t>
      </w:r>
      <w:r w:rsidR="00DF38F8" w:rsidRPr="00C94171">
        <w:rPr>
          <w:lang w:val="en-GB"/>
        </w:rPr>
        <w:t>4</w:t>
      </w:r>
      <w:r w:rsidR="008F1AFE" w:rsidRPr="00C94171">
        <w:rPr>
          <w:lang w:val="en-GB"/>
        </w:rPr>
        <w:t xml:space="preserve">” </w:t>
      </w:r>
      <w:r w:rsidR="00DF38F8" w:rsidRPr="00C94171">
        <w:rPr>
          <w:lang w:val="en-GB"/>
        </w:rPr>
        <w:t xml:space="preserve">Mint </w:t>
      </w:r>
      <w:r w:rsidR="008F1AFE" w:rsidRPr="00C94171">
        <w:rPr>
          <w:lang w:val="en-GB"/>
        </w:rPr>
        <w:t>Balance Bikes</w:t>
      </w:r>
      <w:r w:rsidR="008C4E10">
        <w:rPr>
          <w:lang w:val="en-GB"/>
        </w:rPr>
        <w:t xml:space="preserve"> [RRP </w:t>
      </w:r>
      <w:r w:rsidR="008C4E10" w:rsidRPr="008C4E10">
        <w:rPr>
          <w:lang w:val="en-GB"/>
        </w:rPr>
        <w:t>£799.96</w:t>
      </w:r>
      <w:r w:rsidR="008C4E10">
        <w:rPr>
          <w:lang w:val="en-GB"/>
        </w:rPr>
        <w:t xml:space="preserve">] </w:t>
      </w:r>
      <w:r w:rsidR="008F1AFE" w:rsidRPr="00C94171">
        <w:rPr>
          <w:lang w:val="en-GB"/>
        </w:rPr>
        <w:t xml:space="preserve"> </w:t>
      </w:r>
      <w:r>
        <w:rPr>
          <w:lang w:val="en-GB"/>
        </w:rPr>
        <w:t>and 4</w:t>
      </w:r>
      <w:r w:rsidRPr="00C94171">
        <w:rPr>
          <w:lang w:val="en-GB"/>
        </w:rPr>
        <w:t>x Squish Bike Helmets</w:t>
      </w:r>
      <w:r w:rsidR="008C4E10">
        <w:rPr>
          <w:lang w:val="en-GB"/>
        </w:rPr>
        <w:t xml:space="preserve"> [</w:t>
      </w:r>
      <w:r w:rsidR="008E172A">
        <w:rPr>
          <w:lang w:val="en-GB"/>
        </w:rPr>
        <w:t xml:space="preserve">RRP </w:t>
      </w:r>
      <w:r w:rsidR="008E172A" w:rsidRPr="008E172A">
        <w:rPr>
          <w:lang w:val="en-GB"/>
        </w:rPr>
        <w:t>£139.96</w:t>
      </w:r>
      <w:r w:rsidR="008E172A">
        <w:rPr>
          <w:lang w:val="en-GB"/>
        </w:rPr>
        <w:t>]</w:t>
      </w:r>
    </w:p>
    <w:p w14:paraId="025F0347" w14:textId="1DA30836" w:rsidR="006C344B" w:rsidRPr="00C94171" w:rsidRDefault="006E693A" w:rsidP="006C344B">
      <w:pPr>
        <w:numPr>
          <w:ilvl w:val="0"/>
          <w:numId w:val="4"/>
        </w:numPr>
        <w:rPr>
          <w:lang w:val="en-GB"/>
        </w:rPr>
      </w:pPr>
      <w:r>
        <w:rPr>
          <w:lang w:val="en-GB"/>
        </w:rPr>
        <w:t xml:space="preserve">A second winning school will receive </w:t>
      </w:r>
      <w:r w:rsidR="00821285" w:rsidRPr="00C94171">
        <w:rPr>
          <w:lang w:val="en-GB"/>
        </w:rPr>
        <w:t>3x Squish</w:t>
      </w:r>
      <w:r w:rsidR="0031618C" w:rsidRPr="00C94171">
        <w:rPr>
          <w:lang w:val="en-GB"/>
        </w:rPr>
        <w:t xml:space="preserve"> 16” Green Pedal Bikes </w:t>
      </w:r>
      <w:r w:rsidR="008E172A">
        <w:rPr>
          <w:lang w:val="en-GB"/>
        </w:rPr>
        <w:t xml:space="preserve">[RRP </w:t>
      </w:r>
      <w:r w:rsidR="008E172A" w:rsidRPr="008E172A">
        <w:rPr>
          <w:lang w:val="en-GB"/>
        </w:rPr>
        <w:t>£989.97</w:t>
      </w:r>
      <w:r w:rsidR="008E172A">
        <w:rPr>
          <w:lang w:val="en-GB"/>
        </w:rPr>
        <w:t xml:space="preserve">] </w:t>
      </w:r>
      <w:r>
        <w:rPr>
          <w:lang w:val="en-GB"/>
        </w:rPr>
        <w:t>and 3</w:t>
      </w:r>
      <w:r w:rsidR="0031618C" w:rsidRPr="00C94171">
        <w:rPr>
          <w:lang w:val="en-GB"/>
        </w:rPr>
        <w:t>x Squish Bike Helmets</w:t>
      </w:r>
      <w:r w:rsidR="008E172A">
        <w:rPr>
          <w:lang w:val="en-GB"/>
        </w:rPr>
        <w:t xml:space="preserve"> [</w:t>
      </w:r>
      <w:r w:rsidR="00EB7856">
        <w:rPr>
          <w:lang w:val="en-GB"/>
        </w:rPr>
        <w:t xml:space="preserve">RRP </w:t>
      </w:r>
      <w:r w:rsidR="00EB7856" w:rsidRPr="00EB7856">
        <w:rPr>
          <w:lang w:val="en-GB"/>
        </w:rPr>
        <w:t>£104.97</w:t>
      </w:r>
      <w:r w:rsidR="00EB7856">
        <w:rPr>
          <w:lang w:val="en-GB"/>
        </w:rPr>
        <w:t>].</w:t>
      </w:r>
    </w:p>
    <w:p w14:paraId="120D7D42" w14:textId="3F3E1C34" w:rsidR="006C344B" w:rsidRPr="006C344B" w:rsidRDefault="006E693A" w:rsidP="006C344B">
      <w:pPr>
        <w:numPr>
          <w:ilvl w:val="0"/>
          <w:numId w:val="4"/>
        </w:numPr>
        <w:rPr>
          <w:lang w:val="en-GB"/>
        </w:rPr>
      </w:pPr>
      <w:r>
        <w:rPr>
          <w:lang w:val="en-GB"/>
        </w:rPr>
        <w:t>Two</w:t>
      </w:r>
      <w:r w:rsidR="006C344B" w:rsidRPr="006C344B">
        <w:rPr>
          <w:lang w:val="en-GB"/>
        </w:rPr>
        <w:t xml:space="preserve"> winning school</w:t>
      </w:r>
      <w:r>
        <w:rPr>
          <w:lang w:val="en-GB"/>
        </w:rPr>
        <w:t>s</w:t>
      </w:r>
      <w:r w:rsidR="006C344B" w:rsidRPr="006C344B">
        <w:rPr>
          <w:lang w:val="en-GB"/>
        </w:rPr>
        <w:t xml:space="preserve"> will be selected at random from all eligible entries received during the pledge period. </w:t>
      </w:r>
    </w:p>
    <w:p w14:paraId="2A8B04E1" w14:textId="77777777" w:rsidR="006C344B" w:rsidRPr="006C344B" w:rsidRDefault="006C344B" w:rsidP="006C344B">
      <w:pPr>
        <w:numPr>
          <w:ilvl w:val="0"/>
          <w:numId w:val="4"/>
        </w:numPr>
        <w:rPr>
          <w:lang w:val="en-GB"/>
        </w:rPr>
      </w:pPr>
      <w:r w:rsidRPr="006C344B">
        <w:rPr>
          <w:lang w:val="en-GB"/>
        </w:rPr>
        <w:t xml:space="preserve">The winner will be drawn after the close of Cycle to School Week 2026 (week commencing 12 October 2026). </w:t>
      </w:r>
    </w:p>
    <w:p w14:paraId="3246E330" w14:textId="77777777" w:rsidR="006C344B" w:rsidRPr="006C344B" w:rsidRDefault="006C344B" w:rsidP="006C344B">
      <w:pPr>
        <w:numPr>
          <w:ilvl w:val="0"/>
          <w:numId w:val="4"/>
        </w:numPr>
        <w:rPr>
          <w:lang w:val="en-GB"/>
        </w:rPr>
      </w:pPr>
      <w:r w:rsidRPr="006C344B">
        <w:rPr>
          <w:lang w:val="en-GB"/>
        </w:rPr>
        <w:t xml:space="preserve">The winner will be selected at random using an impartial process. The decision is final and binding, and no correspondence will be entered into. </w:t>
      </w:r>
    </w:p>
    <w:p w14:paraId="64866BCC" w14:textId="77777777" w:rsidR="006C344B" w:rsidRPr="006C344B" w:rsidRDefault="006C344B" w:rsidP="006C344B">
      <w:pPr>
        <w:numPr>
          <w:ilvl w:val="0"/>
          <w:numId w:val="4"/>
        </w:numPr>
        <w:rPr>
          <w:lang w:val="en-GB"/>
        </w:rPr>
      </w:pPr>
      <w:r w:rsidRPr="006C344B">
        <w:rPr>
          <w:lang w:val="en-GB"/>
        </w:rPr>
        <w:t xml:space="preserve">The prize is non-exchangeable, non-transferable, and no cash alternative will be offered. </w:t>
      </w:r>
    </w:p>
    <w:p w14:paraId="13E25644" w14:textId="77777777" w:rsidR="006C344B" w:rsidRPr="006C344B" w:rsidRDefault="006C344B" w:rsidP="006C344B">
      <w:pPr>
        <w:numPr>
          <w:ilvl w:val="0"/>
          <w:numId w:val="4"/>
        </w:numPr>
        <w:rPr>
          <w:lang w:val="en-GB"/>
        </w:rPr>
      </w:pPr>
      <w:r w:rsidRPr="006C344B">
        <w:rPr>
          <w:lang w:val="en-GB"/>
        </w:rPr>
        <w:t xml:space="preserve">The Bikeability Trust reserves the right to substitute the prize with an alternative of equal or greater value if circumstances beyond its control make this necessary. </w:t>
      </w:r>
    </w:p>
    <w:p w14:paraId="6D142A6B" w14:textId="77777777" w:rsidR="006C344B" w:rsidRPr="006C344B" w:rsidRDefault="007958B6" w:rsidP="006C344B">
      <w:pPr>
        <w:rPr>
          <w:lang w:val="en-GB"/>
        </w:rPr>
      </w:pPr>
      <w:r>
        <w:rPr>
          <w:lang w:val="en-GB"/>
        </w:rPr>
        <w:pict w14:anchorId="11CB2D79">
          <v:rect id="_x0000_i1028" style="width:0;height:1.5pt" o:hralign="center" o:hrstd="t" o:hr="t" fillcolor="#a0a0a0" stroked="f"/>
        </w:pict>
      </w:r>
    </w:p>
    <w:p w14:paraId="39AC4228" w14:textId="77777777" w:rsidR="006C344B" w:rsidRPr="006C344B" w:rsidRDefault="006C344B" w:rsidP="006C344B">
      <w:pPr>
        <w:rPr>
          <w:b/>
          <w:bCs/>
          <w:lang w:val="en-GB"/>
        </w:rPr>
      </w:pPr>
      <w:r w:rsidRPr="006C344B">
        <w:rPr>
          <w:b/>
          <w:bCs/>
          <w:lang w:val="en-GB"/>
        </w:rPr>
        <w:t>Winner notification and claiming the prize</w:t>
      </w:r>
    </w:p>
    <w:p w14:paraId="2072D8F7" w14:textId="77777777" w:rsidR="006C344B" w:rsidRPr="006C344B" w:rsidRDefault="006C344B" w:rsidP="006C344B">
      <w:pPr>
        <w:numPr>
          <w:ilvl w:val="0"/>
          <w:numId w:val="5"/>
        </w:numPr>
        <w:rPr>
          <w:lang w:val="en-GB"/>
        </w:rPr>
      </w:pPr>
      <w:r w:rsidRPr="006C344B">
        <w:rPr>
          <w:lang w:val="en-GB"/>
        </w:rPr>
        <w:t xml:space="preserve">The winning school will be contacted using the details provided on the pledge form. </w:t>
      </w:r>
    </w:p>
    <w:p w14:paraId="70FA4CCD" w14:textId="77777777" w:rsidR="006C344B" w:rsidRPr="006C344B" w:rsidRDefault="006C344B" w:rsidP="006C344B">
      <w:pPr>
        <w:numPr>
          <w:ilvl w:val="0"/>
          <w:numId w:val="5"/>
        </w:numPr>
        <w:rPr>
          <w:lang w:val="en-GB"/>
        </w:rPr>
      </w:pPr>
      <w:r w:rsidRPr="006C344B">
        <w:rPr>
          <w:lang w:val="en-GB"/>
        </w:rPr>
        <w:t xml:space="preserve">The winner must respond within 7 days of notification. If no response is received, The Bikeability Trust reserves the right to withdraw the prize and select an alternative winner. </w:t>
      </w:r>
    </w:p>
    <w:p w14:paraId="4D6142D7" w14:textId="77777777" w:rsidR="006C344B" w:rsidRPr="006C344B" w:rsidRDefault="006C344B" w:rsidP="006C344B">
      <w:pPr>
        <w:numPr>
          <w:ilvl w:val="0"/>
          <w:numId w:val="5"/>
        </w:numPr>
        <w:rPr>
          <w:lang w:val="en-GB"/>
        </w:rPr>
      </w:pPr>
      <w:r w:rsidRPr="006C344B">
        <w:rPr>
          <w:lang w:val="en-GB"/>
        </w:rPr>
        <w:t xml:space="preserve">A representative of the winning school may be required to confirm acceptance of the prize by contacting hello@bikeabilitytrust.org. </w:t>
      </w:r>
    </w:p>
    <w:p w14:paraId="274E2160" w14:textId="77777777" w:rsidR="006C344B" w:rsidRPr="006C344B" w:rsidRDefault="007958B6" w:rsidP="006C344B">
      <w:pPr>
        <w:rPr>
          <w:lang w:val="en-GB"/>
        </w:rPr>
      </w:pPr>
      <w:r>
        <w:rPr>
          <w:lang w:val="en-GB"/>
        </w:rPr>
        <w:pict w14:anchorId="3A9C43CA">
          <v:rect id="_x0000_i1029" style="width:0;height:1.5pt" o:hralign="center" o:hrstd="t" o:hr="t" fillcolor="#a0a0a0" stroked="f"/>
        </w:pict>
      </w:r>
    </w:p>
    <w:p w14:paraId="7B632F98" w14:textId="77777777" w:rsidR="006C344B" w:rsidRPr="006C344B" w:rsidRDefault="006C344B" w:rsidP="006C344B">
      <w:pPr>
        <w:rPr>
          <w:b/>
          <w:bCs/>
          <w:lang w:val="en-GB"/>
        </w:rPr>
      </w:pPr>
      <w:r w:rsidRPr="006C344B">
        <w:rPr>
          <w:b/>
          <w:bCs/>
          <w:lang w:val="en-GB"/>
        </w:rPr>
        <w:t>Receipt of the prize</w:t>
      </w:r>
    </w:p>
    <w:p w14:paraId="2725E49D" w14:textId="77777777" w:rsidR="006C344B" w:rsidRPr="006C344B" w:rsidRDefault="006C344B" w:rsidP="006C344B">
      <w:pPr>
        <w:numPr>
          <w:ilvl w:val="0"/>
          <w:numId w:val="6"/>
        </w:numPr>
        <w:rPr>
          <w:lang w:val="en-GB"/>
        </w:rPr>
      </w:pPr>
      <w:r w:rsidRPr="006C344B">
        <w:rPr>
          <w:lang w:val="en-GB"/>
        </w:rPr>
        <w:t xml:space="preserve">Please allow up to 14 days from confirmation for delivery of the prize, unless otherwise agreed with the provider. </w:t>
      </w:r>
    </w:p>
    <w:p w14:paraId="73C02164" w14:textId="77777777" w:rsidR="006C344B" w:rsidRPr="006C344B" w:rsidRDefault="006C344B" w:rsidP="006C344B">
      <w:pPr>
        <w:numPr>
          <w:ilvl w:val="0"/>
          <w:numId w:val="6"/>
        </w:numPr>
        <w:rPr>
          <w:lang w:val="en-GB"/>
        </w:rPr>
      </w:pPr>
      <w:r w:rsidRPr="006C344B">
        <w:rPr>
          <w:lang w:val="en-GB"/>
        </w:rPr>
        <w:lastRenderedPageBreak/>
        <w:t xml:space="preserve">Delivery or fulfilment of the prize will be arranged directly with the sponsor or via The Bikeability Trust. </w:t>
      </w:r>
    </w:p>
    <w:p w14:paraId="2CCDE8AC" w14:textId="77777777" w:rsidR="006C344B" w:rsidRPr="006C344B" w:rsidRDefault="007958B6" w:rsidP="006C344B">
      <w:pPr>
        <w:rPr>
          <w:lang w:val="en-GB"/>
        </w:rPr>
      </w:pPr>
      <w:r>
        <w:rPr>
          <w:lang w:val="en-GB"/>
        </w:rPr>
        <w:pict w14:anchorId="17E16524">
          <v:rect id="_x0000_i1030" style="width:0;height:1.5pt" o:hralign="center" o:hrstd="t" o:hr="t" fillcolor="#a0a0a0" stroked="f"/>
        </w:pict>
      </w:r>
    </w:p>
    <w:p w14:paraId="7263E553" w14:textId="77777777" w:rsidR="006C344B" w:rsidRPr="006C344B" w:rsidRDefault="006C344B" w:rsidP="006C344B">
      <w:pPr>
        <w:rPr>
          <w:b/>
          <w:bCs/>
          <w:lang w:val="en-GB"/>
        </w:rPr>
      </w:pPr>
      <w:r w:rsidRPr="006C344B">
        <w:rPr>
          <w:b/>
          <w:bCs/>
          <w:lang w:val="en-GB"/>
        </w:rPr>
        <w:t>Data protection and publicity</w:t>
      </w:r>
    </w:p>
    <w:p w14:paraId="7D618EFE" w14:textId="77777777" w:rsidR="006C344B" w:rsidRPr="006C344B" w:rsidRDefault="006C344B" w:rsidP="006C344B">
      <w:pPr>
        <w:numPr>
          <w:ilvl w:val="0"/>
          <w:numId w:val="7"/>
        </w:numPr>
        <w:rPr>
          <w:lang w:val="en-GB"/>
        </w:rPr>
      </w:pPr>
      <w:r w:rsidRPr="006C344B">
        <w:rPr>
          <w:lang w:val="en-GB"/>
        </w:rPr>
        <w:t xml:space="preserve">Any personal data provided will be used by The Bikeability Trust solely for the administration of this prize draw and associated campaign activity, in accordance with applicable data protection legislation. </w:t>
      </w:r>
    </w:p>
    <w:p w14:paraId="22B7B191" w14:textId="77777777" w:rsidR="006C344B" w:rsidRPr="006C344B" w:rsidRDefault="006C344B" w:rsidP="006C344B">
      <w:pPr>
        <w:numPr>
          <w:ilvl w:val="0"/>
          <w:numId w:val="7"/>
        </w:numPr>
        <w:rPr>
          <w:lang w:val="en-GB"/>
        </w:rPr>
      </w:pPr>
      <w:r w:rsidRPr="006C344B">
        <w:rPr>
          <w:lang w:val="en-GB"/>
        </w:rPr>
        <w:t xml:space="preserve">School-level data (e.g. school name, participation) may be used in aggregated or anonymised formats for reporting, research, and promotional purposes. Personal contact details will not be shared with third parties. </w:t>
      </w:r>
    </w:p>
    <w:p w14:paraId="7C23D4EC" w14:textId="77777777" w:rsidR="006C344B" w:rsidRPr="006C344B" w:rsidRDefault="006C344B" w:rsidP="006C344B">
      <w:pPr>
        <w:numPr>
          <w:ilvl w:val="0"/>
          <w:numId w:val="7"/>
        </w:numPr>
        <w:rPr>
          <w:lang w:val="en-GB"/>
        </w:rPr>
      </w:pPr>
      <w:r w:rsidRPr="006C344B">
        <w:rPr>
          <w:lang w:val="en-GB"/>
        </w:rPr>
        <w:t xml:space="preserve">The winning school may be invited to take part in publicity activity related to Cycle to School Week 2026. Participation is optional and not a condition of entry. </w:t>
      </w:r>
    </w:p>
    <w:p w14:paraId="05AC6C5B" w14:textId="77777777" w:rsidR="006C344B" w:rsidRPr="006C344B" w:rsidRDefault="006C344B" w:rsidP="006C344B">
      <w:pPr>
        <w:numPr>
          <w:ilvl w:val="0"/>
          <w:numId w:val="7"/>
        </w:numPr>
        <w:rPr>
          <w:lang w:val="en-GB"/>
        </w:rPr>
      </w:pPr>
      <w:r w:rsidRPr="006C344B">
        <w:rPr>
          <w:lang w:val="en-GB"/>
        </w:rPr>
        <w:t xml:space="preserve">Submission of a pledge constitutes acceptance of these Terms and Conditions. </w:t>
      </w:r>
    </w:p>
    <w:p w14:paraId="42C59408" w14:textId="77777777" w:rsidR="006C344B" w:rsidRPr="006C344B" w:rsidRDefault="006C344B" w:rsidP="006C344B">
      <w:pPr>
        <w:numPr>
          <w:ilvl w:val="0"/>
          <w:numId w:val="7"/>
        </w:numPr>
        <w:rPr>
          <w:lang w:val="en-GB"/>
        </w:rPr>
      </w:pPr>
      <w:r w:rsidRPr="006C344B">
        <w:rPr>
          <w:lang w:val="en-GB"/>
        </w:rPr>
        <w:t xml:space="preserve">This promotion is in no way sponsored, endorsed, administered by, or associated with Facebook, X, or Instagram. </w:t>
      </w:r>
    </w:p>
    <w:p w14:paraId="30CCE0DB" w14:textId="77777777" w:rsidR="006C344B" w:rsidRPr="006C344B" w:rsidRDefault="007958B6" w:rsidP="006C344B">
      <w:pPr>
        <w:rPr>
          <w:lang w:val="en-GB"/>
        </w:rPr>
      </w:pPr>
      <w:r>
        <w:rPr>
          <w:lang w:val="en-GB"/>
        </w:rPr>
        <w:pict w14:anchorId="3CF1D7DE">
          <v:rect id="_x0000_i1031" style="width:0;height:1.5pt" o:hralign="center" o:hrstd="t" o:hr="t" fillcolor="#a0a0a0" stroked="f"/>
        </w:pict>
      </w:r>
    </w:p>
    <w:p w14:paraId="3EDB0541" w14:textId="77777777" w:rsidR="006C344B" w:rsidRPr="006C344B" w:rsidRDefault="006C344B" w:rsidP="006C344B">
      <w:pPr>
        <w:rPr>
          <w:b/>
          <w:bCs/>
          <w:lang w:val="en-GB"/>
        </w:rPr>
      </w:pPr>
      <w:r w:rsidRPr="006C344B">
        <w:rPr>
          <w:b/>
          <w:bCs/>
          <w:lang w:val="en-GB"/>
        </w:rPr>
        <w:t>Limitation of liability</w:t>
      </w:r>
    </w:p>
    <w:p w14:paraId="73656454" w14:textId="77777777" w:rsidR="006C344B" w:rsidRPr="006C344B" w:rsidRDefault="006C344B" w:rsidP="006C344B">
      <w:pPr>
        <w:numPr>
          <w:ilvl w:val="0"/>
          <w:numId w:val="8"/>
        </w:numPr>
        <w:rPr>
          <w:lang w:val="en-GB"/>
        </w:rPr>
      </w:pPr>
      <w:r w:rsidRPr="006C344B">
        <w:rPr>
          <w:lang w:val="en-GB"/>
        </w:rPr>
        <w:t xml:space="preserve">The Bikeability Trust accepts no responsibility for any damage, loss, injury, or disappointment suffered by any entrant as a result of participating in the prize draw or being selected for a prize. </w:t>
      </w:r>
    </w:p>
    <w:p w14:paraId="13C6E2EE" w14:textId="77777777" w:rsidR="006C344B" w:rsidRPr="006C344B" w:rsidRDefault="006C344B" w:rsidP="006C344B">
      <w:pPr>
        <w:numPr>
          <w:ilvl w:val="0"/>
          <w:numId w:val="8"/>
        </w:numPr>
        <w:rPr>
          <w:lang w:val="en-GB"/>
        </w:rPr>
      </w:pPr>
      <w:r w:rsidRPr="006C344B">
        <w:rPr>
          <w:lang w:val="en-GB"/>
        </w:rPr>
        <w:t xml:space="preserve">The Bikeability Trust does not provide product support or warranties for the prize. Responsibility for the product, including warranty and aftercare, lies with the manufacturer/sponsor. </w:t>
      </w:r>
    </w:p>
    <w:p w14:paraId="4FFC740A" w14:textId="77777777" w:rsidR="006C344B" w:rsidRPr="006C344B" w:rsidRDefault="007958B6" w:rsidP="006C344B">
      <w:pPr>
        <w:rPr>
          <w:lang w:val="en-GB"/>
        </w:rPr>
      </w:pPr>
      <w:r>
        <w:rPr>
          <w:lang w:val="en-GB"/>
        </w:rPr>
        <w:pict w14:anchorId="24F3258F">
          <v:rect id="_x0000_i1032" style="width:0;height:1.5pt" o:hralign="center" o:hrstd="t" o:hr="t" fillcolor="#a0a0a0" stroked="f"/>
        </w:pict>
      </w:r>
    </w:p>
    <w:p w14:paraId="22FC8A96" w14:textId="77777777" w:rsidR="006C344B" w:rsidRPr="006C344B" w:rsidRDefault="006C344B" w:rsidP="006C344B">
      <w:pPr>
        <w:rPr>
          <w:b/>
          <w:bCs/>
          <w:lang w:val="en-GB"/>
        </w:rPr>
      </w:pPr>
      <w:r w:rsidRPr="006C344B">
        <w:rPr>
          <w:b/>
          <w:bCs/>
          <w:lang w:val="en-GB"/>
        </w:rPr>
        <w:t>General</w:t>
      </w:r>
    </w:p>
    <w:p w14:paraId="4D5D65FF" w14:textId="77777777" w:rsidR="006C344B" w:rsidRPr="006C344B" w:rsidRDefault="006C344B" w:rsidP="006C344B">
      <w:pPr>
        <w:numPr>
          <w:ilvl w:val="0"/>
          <w:numId w:val="9"/>
        </w:numPr>
        <w:rPr>
          <w:lang w:val="en-GB"/>
        </w:rPr>
      </w:pPr>
      <w:r w:rsidRPr="006C344B">
        <w:rPr>
          <w:lang w:val="en-GB"/>
        </w:rPr>
        <w:t xml:space="preserve">The Bikeability Trust reserves the right to cancel, suspend, or amend the promotion and/or these terms and conditions at any time where it becomes necessary to do so. </w:t>
      </w:r>
    </w:p>
    <w:p w14:paraId="131EC8BF" w14:textId="77777777" w:rsidR="006C344B" w:rsidRPr="006C344B" w:rsidRDefault="006C344B" w:rsidP="006C344B">
      <w:pPr>
        <w:numPr>
          <w:ilvl w:val="0"/>
          <w:numId w:val="9"/>
        </w:numPr>
        <w:rPr>
          <w:lang w:val="en-GB"/>
        </w:rPr>
      </w:pPr>
      <w:r w:rsidRPr="006C344B">
        <w:rPr>
          <w:lang w:val="en-GB"/>
        </w:rPr>
        <w:t xml:space="preserve">For any queries relating to this promotion, please contact hello@bikeabilitytrust.org. </w:t>
      </w:r>
    </w:p>
    <w:p w14:paraId="1F080A73" w14:textId="78C1095B" w:rsidR="006C344B" w:rsidRPr="006C344B" w:rsidRDefault="006C344B" w:rsidP="006C344B">
      <w:pPr>
        <w:numPr>
          <w:ilvl w:val="0"/>
          <w:numId w:val="9"/>
        </w:numPr>
        <w:rPr>
          <w:lang w:val="en-GB"/>
        </w:rPr>
      </w:pPr>
      <w:r w:rsidRPr="006C344B">
        <w:rPr>
          <w:lang w:val="en-GB"/>
        </w:rPr>
        <w:lastRenderedPageBreak/>
        <w:t>Promoters:</w:t>
      </w:r>
      <w:r w:rsidRPr="006C344B">
        <w:rPr>
          <w:lang w:val="en-GB"/>
        </w:rPr>
        <w:br/>
        <w:t>The Bikeability Trust, PO Box 1494, Cambridge, CB22 3YT</w:t>
      </w:r>
      <w:r w:rsidRPr="006C344B">
        <w:rPr>
          <w:lang w:val="en-GB"/>
        </w:rPr>
        <w:br/>
        <w:t xml:space="preserve">and Tandem Group </w:t>
      </w:r>
      <w:r w:rsidR="001B67EF">
        <w:rPr>
          <w:lang w:val="en-GB"/>
        </w:rPr>
        <w:t xml:space="preserve">Trading </w:t>
      </w:r>
      <w:r w:rsidRPr="006C344B">
        <w:rPr>
          <w:lang w:val="en-GB"/>
        </w:rPr>
        <w:t xml:space="preserve">Ltd (Squish). </w:t>
      </w:r>
    </w:p>
    <w:p w14:paraId="1285A70F" w14:textId="77777777" w:rsidR="006C344B" w:rsidRPr="006C344B" w:rsidRDefault="007958B6" w:rsidP="006C344B">
      <w:pPr>
        <w:rPr>
          <w:lang w:val="en-GB"/>
        </w:rPr>
      </w:pPr>
      <w:r>
        <w:rPr>
          <w:lang w:val="en-GB"/>
        </w:rPr>
        <w:pict w14:anchorId="1EF4A47C">
          <v:rect id="_x0000_i1033" style="width:0;height:1.5pt" o:hralign="center" o:hrstd="t" o:hr="t" fillcolor="#a0a0a0" stroked="f"/>
        </w:pict>
      </w:r>
    </w:p>
    <w:p w14:paraId="2C66B6A7" w14:textId="77777777" w:rsidR="006C344B" w:rsidRPr="006C344B" w:rsidRDefault="006C344B" w:rsidP="006C344B">
      <w:pPr>
        <w:rPr>
          <w:lang w:val="en-GB"/>
        </w:rPr>
      </w:pPr>
      <w:r w:rsidRPr="006C344B">
        <w:rPr>
          <w:b/>
          <w:bCs/>
          <w:lang w:val="en-GB"/>
        </w:rPr>
        <w:t>NO PURCHASE IS NECESSARY TO ENTER OR WIN. A PURCHASE WILL NOT INCREASE YOUR CHANCES OF WINNING. VOID WHERE PROHIBITED BY LAW.</w:t>
      </w:r>
    </w:p>
    <w:p w14:paraId="2C078E63" w14:textId="77777777" w:rsidR="002F7023" w:rsidRDefault="002F7023"/>
    <w:sectPr w:rsidR="002F7023" w:rsidSect="006C344B">
      <w:headerReference w:type="default" r:id="rId10"/>
      <w:pgSz w:w="12240" w:h="15840"/>
      <w:pgMar w:top="170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DAD12" w14:textId="77777777" w:rsidR="007958B6" w:rsidRDefault="007958B6" w:rsidP="003173B1">
      <w:pPr>
        <w:spacing w:after="0" w:line="240" w:lineRule="auto"/>
      </w:pPr>
      <w:r>
        <w:separator/>
      </w:r>
    </w:p>
  </w:endnote>
  <w:endnote w:type="continuationSeparator" w:id="0">
    <w:p w14:paraId="27988514" w14:textId="77777777" w:rsidR="007958B6" w:rsidRDefault="007958B6" w:rsidP="00317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E6778" w14:textId="77777777" w:rsidR="007958B6" w:rsidRDefault="007958B6" w:rsidP="003173B1">
      <w:pPr>
        <w:spacing w:after="0" w:line="240" w:lineRule="auto"/>
      </w:pPr>
      <w:r>
        <w:separator/>
      </w:r>
    </w:p>
  </w:footnote>
  <w:footnote w:type="continuationSeparator" w:id="0">
    <w:p w14:paraId="1CB6B815" w14:textId="77777777" w:rsidR="007958B6" w:rsidRDefault="007958B6" w:rsidP="00317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7629A" w14:textId="0960AE14" w:rsidR="003173B1" w:rsidRDefault="003173B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F06C2C" wp14:editId="55760DD7">
          <wp:simplePos x="0" y="0"/>
          <wp:positionH relativeFrom="column">
            <wp:posOffset>4614545</wp:posOffset>
          </wp:positionH>
          <wp:positionV relativeFrom="paragraph">
            <wp:posOffset>-171450</wp:posOffset>
          </wp:positionV>
          <wp:extent cx="1764030" cy="798195"/>
          <wp:effectExtent l="0" t="0" r="7620" b="1905"/>
          <wp:wrapNone/>
          <wp:docPr id="930720757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239895" name="Picture 3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030" cy="798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B4143D4" wp14:editId="5D02F999">
              <wp:simplePos x="0" y="0"/>
              <wp:positionH relativeFrom="column">
                <wp:posOffset>-1123950</wp:posOffset>
              </wp:positionH>
              <wp:positionV relativeFrom="paragraph">
                <wp:posOffset>-447675</wp:posOffset>
              </wp:positionV>
              <wp:extent cx="7977368" cy="475304"/>
              <wp:effectExtent l="0" t="0" r="5080" b="1270"/>
              <wp:wrapNone/>
              <wp:docPr id="53975895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77368" cy="475304"/>
                        <a:chOff x="0" y="0"/>
                        <a:chExt cx="2733675" cy="914400"/>
                      </a:xfrm>
                    </wpg:grpSpPr>
                    <wps:wsp>
                      <wps:cNvPr id="693902051" name="Rectangle 693902051"/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2046061" name="Rectangle 1172046061"/>
                      <wps:cNvSpPr/>
                      <wps:spPr>
                        <a:xfrm>
                          <a:off x="904875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953428" name="Rectangle 81953428"/>
                      <wps:cNvSpPr/>
                      <wps:spPr>
                        <a:xfrm>
                          <a:off x="1819275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5320E8A" id="Group 13" o:spid="_x0000_s1026" style="position:absolute;margin-left:-88.5pt;margin-top:-35.25pt;width:628.15pt;height:37.45pt;z-index:251658240" coordsize="2733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">
              <v:rect id="Rectangle 693902051" o:spid="_x0000_s1027" style="position:absolute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" fillcolor="#ffcecd [3204]" stroked="f" strokeweight="1pt"/>
              <v:rect id="Rectangle 1172046061" o:spid="_x0000_s1028" style="position:absolute;left:9048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" fillcolor="#ffe6c2 [3205]" stroked="f" strokeweight="1pt"/>
              <v:rect id="Rectangle 81953428" o:spid="_x0000_s1029" style="position:absolute;left:18192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" fillcolor="#d7f6cf [3206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93F44"/>
    <w:multiLevelType w:val="multilevel"/>
    <w:tmpl w:val="A5DEE82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431A24"/>
    <w:multiLevelType w:val="multilevel"/>
    <w:tmpl w:val="16D2DB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7A33D3"/>
    <w:multiLevelType w:val="multilevel"/>
    <w:tmpl w:val="EFBEE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693A63"/>
    <w:multiLevelType w:val="multilevel"/>
    <w:tmpl w:val="4816093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D53CB"/>
    <w:multiLevelType w:val="multilevel"/>
    <w:tmpl w:val="A8680C4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F8797B"/>
    <w:multiLevelType w:val="multilevel"/>
    <w:tmpl w:val="4BE28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01617E"/>
    <w:multiLevelType w:val="multilevel"/>
    <w:tmpl w:val="D352AC7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7A467B"/>
    <w:multiLevelType w:val="multilevel"/>
    <w:tmpl w:val="1C58BC2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ED71BB"/>
    <w:multiLevelType w:val="multilevel"/>
    <w:tmpl w:val="C59466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5575172">
    <w:abstractNumId w:val="5"/>
  </w:num>
  <w:num w:numId="2" w16cid:durableId="2045012962">
    <w:abstractNumId w:val="1"/>
  </w:num>
  <w:num w:numId="3" w16cid:durableId="1070615127">
    <w:abstractNumId w:val="8"/>
  </w:num>
  <w:num w:numId="4" w16cid:durableId="229851348">
    <w:abstractNumId w:val="2"/>
  </w:num>
  <w:num w:numId="5" w16cid:durableId="1589654322">
    <w:abstractNumId w:val="3"/>
  </w:num>
  <w:num w:numId="6" w16cid:durableId="119610898">
    <w:abstractNumId w:val="4"/>
  </w:num>
  <w:num w:numId="7" w16cid:durableId="777716269">
    <w:abstractNumId w:val="6"/>
  </w:num>
  <w:num w:numId="8" w16cid:durableId="1943537336">
    <w:abstractNumId w:val="0"/>
  </w:num>
  <w:num w:numId="9" w16cid:durableId="14323170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93AFB9E"/>
    <w:rsid w:val="001B67EF"/>
    <w:rsid w:val="002F7023"/>
    <w:rsid w:val="0031618C"/>
    <w:rsid w:val="003173B1"/>
    <w:rsid w:val="004905EA"/>
    <w:rsid w:val="00553B16"/>
    <w:rsid w:val="006C344B"/>
    <w:rsid w:val="006E693A"/>
    <w:rsid w:val="007958B6"/>
    <w:rsid w:val="007F15AD"/>
    <w:rsid w:val="00821285"/>
    <w:rsid w:val="008C4E10"/>
    <w:rsid w:val="008E172A"/>
    <w:rsid w:val="008F1AFE"/>
    <w:rsid w:val="009263FA"/>
    <w:rsid w:val="00A55793"/>
    <w:rsid w:val="00B832BF"/>
    <w:rsid w:val="00B83CC6"/>
    <w:rsid w:val="00C03754"/>
    <w:rsid w:val="00C32447"/>
    <w:rsid w:val="00C94171"/>
    <w:rsid w:val="00CA6473"/>
    <w:rsid w:val="00D630A0"/>
    <w:rsid w:val="00D64E14"/>
    <w:rsid w:val="00D775C6"/>
    <w:rsid w:val="00DA72C6"/>
    <w:rsid w:val="00DF38F8"/>
    <w:rsid w:val="00EB7856"/>
    <w:rsid w:val="793AF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61BFD"/>
  <w15:chartTrackingRefBased/>
  <w15:docId w15:val="{F112A3C1-7445-4615-AF9B-7FF4EB2B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34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FF5C59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73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3B1"/>
  </w:style>
  <w:style w:type="paragraph" w:styleId="Footer">
    <w:name w:val="footer"/>
    <w:basedOn w:val="Normal"/>
    <w:link w:val="FooterChar"/>
    <w:uiPriority w:val="99"/>
    <w:unhideWhenUsed/>
    <w:rsid w:val="003173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3B1"/>
  </w:style>
  <w:style w:type="character" w:customStyle="1" w:styleId="Heading1Char">
    <w:name w:val="Heading 1 Char"/>
    <w:basedOn w:val="DefaultParagraphFont"/>
    <w:link w:val="Heading1"/>
    <w:uiPriority w:val="9"/>
    <w:rsid w:val="006C344B"/>
    <w:rPr>
      <w:rFonts w:asciiTheme="majorHAnsi" w:eastAsiaTheme="majorEastAsia" w:hAnsiTheme="majorHAnsi" w:cstheme="majorBidi"/>
      <w:color w:val="FF5C59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3C3C3B"/>
      </a:dk2>
      <a:lt2>
        <a:srgbClr val="D7F7FA"/>
      </a:lt2>
      <a:accent1>
        <a:srgbClr val="FFCECD"/>
      </a:accent1>
      <a:accent2>
        <a:srgbClr val="FFE6C2"/>
      </a:accent2>
      <a:accent3>
        <a:srgbClr val="D7F6CF"/>
      </a:accent3>
      <a:accent4>
        <a:srgbClr val="D7F7FA"/>
      </a:accent4>
      <a:accent5>
        <a:srgbClr val="CECECE"/>
      </a:accent5>
      <a:accent6>
        <a:srgbClr val="FFCECD"/>
      </a:accent6>
      <a:hlink>
        <a:srgbClr val="76DBE8"/>
      </a:hlink>
      <a:folHlink>
        <a:srgbClr val="FF9E1B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54507d-80b7-4732-aa91-1bd259b279a1">
      <Terms xmlns="http://schemas.microsoft.com/office/infopath/2007/PartnerControls"/>
    </lcf76f155ced4ddcb4097134ff3c332f>
    <Thumbnail xmlns="c754507d-80b7-4732-aa91-1bd259b279a1" xsi:nil="true"/>
    <TaxCatchAll xmlns="5478f610-55f3-467b-bec7-79e756b45d5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0ADC7A3CCD1645915F53E5A5890C4B" ma:contentTypeVersion="22" ma:contentTypeDescription="Create a new document." ma:contentTypeScope="" ma:versionID="cea98c4efdc43e2b1bb796707669462d">
  <xsd:schema xmlns:xsd="http://www.w3.org/2001/XMLSchema" xmlns:xs="http://www.w3.org/2001/XMLSchema" xmlns:p="http://schemas.microsoft.com/office/2006/metadata/properties" xmlns:ns2="c754507d-80b7-4732-aa91-1bd259b279a1" xmlns:ns3="5478f610-55f3-467b-bec7-79e756b45d50" targetNamespace="http://schemas.microsoft.com/office/2006/metadata/properties" ma:root="true" ma:fieldsID="0b984aa304a619d3396ba6331fd0b31c" ns2:_="" ns3:_="">
    <xsd:import namespace="c754507d-80b7-4732-aa91-1bd259b279a1"/>
    <xsd:import namespace="5478f610-55f3-467b-bec7-79e756b45d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humbnai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4507d-80b7-4732-aa91-1bd259b279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d9410b-0085-4582-863b-bbeba6af09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4" nillable="true" ma:displayName="Thumbnail" ma:format="Thumbnail" ma:internalName="Thumbnail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8f610-55f3-467b-bec7-79e756b45d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ce2a29c-75f6-418c-8038-b8d6b6e79fd6}" ma:internalName="TaxCatchAll" ma:showField="CatchAllData" ma:web="5478f610-55f3-467b-bec7-79e756b45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FEBDAA-D9C4-4370-818B-D4981BF9943C}">
  <ds:schemaRefs>
    <ds:schemaRef ds:uri="http://schemas.microsoft.com/office/2006/metadata/properties"/>
    <ds:schemaRef ds:uri="http://schemas.microsoft.com/office/infopath/2007/PartnerControls"/>
    <ds:schemaRef ds:uri="c754507d-80b7-4732-aa91-1bd259b279a1"/>
    <ds:schemaRef ds:uri="5478f610-55f3-467b-bec7-79e756b45d50"/>
  </ds:schemaRefs>
</ds:datastoreItem>
</file>

<file path=customXml/itemProps2.xml><?xml version="1.0" encoding="utf-8"?>
<ds:datastoreItem xmlns:ds="http://schemas.openxmlformats.org/officeDocument/2006/customXml" ds:itemID="{BDD513DE-9C31-4057-867B-0218C4A3D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54507d-80b7-4732-aa91-1bd259b279a1"/>
    <ds:schemaRef ds:uri="5478f610-55f3-467b-bec7-79e756b45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F23B1C-C4FE-47F8-8693-57A1AEE207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814</Words>
  <Characters>3608</Characters>
  <Application>Microsoft Office Word</Application>
  <DocSecurity>0</DocSecurity>
  <Lines>144</Lines>
  <Paragraphs>40</Paragraphs>
  <ScaleCrop>false</ScaleCrop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Freeburn</dc:creator>
  <cp:keywords/>
  <dc:description/>
  <cp:lastModifiedBy>Adam Freeburn</cp:lastModifiedBy>
  <cp:revision>2</cp:revision>
  <dcterms:created xsi:type="dcterms:W3CDTF">2026-05-26T14:09:00Z</dcterms:created>
  <dcterms:modified xsi:type="dcterms:W3CDTF">2026-05-26T14:09:00Z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0x010100840ADC7A3CCD1645915F53E5A5890C4B</vt:lpwstr>
  </property>
  <property fmtid="{D5CDD505-2E9C-101B-9397-08002B2CF9AE}" pid="3" name="MediaServiceImageTags">
    <vt:lpwstr/>
  </property>
</Properties>
</file>